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729023AB" w:rsidR="00066C08" w:rsidRPr="0015005F" w:rsidRDefault="00AC1FA7" w:rsidP="00066C08">
      <w:pPr>
        <w:jc w:val="center"/>
        <w:rPr>
          <w:rFonts w:ascii="Gill Sans MT" w:hAnsi="Gill Sans MT" w:cstheme="minorHAnsi"/>
          <w:b/>
          <w:bCs/>
          <w:noProof/>
          <w:lang w:eastAsia="en-GB"/>
        </w:rPr>
      </w:pPr>
      <w:r w:rsidRPr="0015005F">
        <w:rPr>
          <w:rFonts w:ascii="Gill Sans MT" w:hAnsi="Gill Sans MT" w:cstheme="minorHAnsi"/>
          <w:b/>
          <w:bCs/>
          <w:noProof/>
          <w:lang w:eastAsia="en-GB"/>
        </w:rPr>
        <w:drawing>
          <wp:inline distT="0" distB="0" distL="0" distR="0" wp14:anchorId="1EB551EE" wp14:editId="7F41ED65">
            <wp:extent cx="4423508" cy="4423508"/>
            <wp:effectExtent l="0" t="0" r="0" b="0"/>
            <wp:docPr id="1721804274" name="Picture 3"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04274" name="Picture 3" descr="A logo with a rainbow and a sh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2715" cy="4442715"/>
                    </a:xfrm>
                    <a:prstGeom prst="rect">
                      <a:avLst/>
                    </a:prstGeom>
                  </pic:spPr>
                </pic:pic>
              </a:graphicData>
            </a:graphic>
          </wp:inline>
        </w:drawing>
      </w:r>
    </w:p>
    <w:p w14:paraId="2DCCAD97" w14:textId="09BB2F89" w:rsidR="00BD03AC" w:rsidRPr="0015005F" w:rsidRDefault="00E65D5D" w:rsidP="00066C08">
      <w:pPr>
        <w:jc w:val="center"/>
        <w:rPr>
          <w:rFonts w:ascii="Gill Sans MT" w:hAnsi="Gill Sans MT" w:cstheme="minorHAnsi"/>
          <w:b/>
          <w:bCs/>
          <w:sz w:val="44"/>
          <w:szCs w:val="44"/>
        </w:rPr>
      </w:pPr>
      <w:r w:rsidRPr="0015005F">
        <w:rPr>
          <w:rFonts w:ascii="Gill Sans MT" w:hAnsi="Gill Sans MT" w:cstheme="minorHAnsi"/>
          <w:b/>
          <w:bCs/>
          <w:noProof/>
          <w:sz w:val="44"/>
          <w:szCs w:val="44"/>
          <w:lang w:eastAsia="en-GB"/>
        </w:rPr>
        <w:t>Religious Education Policy</w:t>
      </w:r>
    </w:p>
    <w:p w14:paraId="2EFA6687" w14:textId="573C1039" w:rsidR="00BD03AC" w:rsidRPr="0015005F" w:rsidRDefault="00BD03AC" w:rsidP="00BD03AC">
      <w:pPr>
        <w:jc w:val="center"/>
        <w:rPr>
          <w:rFonts w:ascii="Gill Sans MT" w:hAnsi="Gill Sans MT" w:cstheme="minorHAnsi"/>
          <w:b/>
          <w:bCs/>
        </w:rPr>
      </w:pPr>
    </w:p>
    <w:tbl>
      <w:tblPr>
        <w:tblStyle w:val="TableGrid"/>
        <w:tblpPr w:leftFromText="180" w:rightFromText="180" w:vertAnchor="text" w:horzAnchor="margin" w:tblpY="330"/>
        <w:tblW w:w="0" w:type="auto"/>
        <w:tblLook w:val="04A0" w:firstRow="1" w:lastRow="0" w:firstColumn="1" w:lastColumn="0" w:noHBand="0" w:noVBand="1"/>
      </w:tblPr>
      <w:tblGrid>
        <w:gridCol w:w="4291"/>
        <w:gridCol w:w="4249"/>
      </w:tblGrid>
      <w:tr w:rsidR="00C21F87" w:rsidRPr="0015005F" w14:paraId="3A4F67C7" w14:textId="77777777" w:rsidTr="007C12A9">
        <w:trPr>
          <w:trHeight w:val="551"/>
        </w:trPr>
        <w:tc>
          <w:tcPr>
            <w:tcW w:w="4508" w:type="dxa"/>
            <w:vAlign w:val="center"/>
          </w:tcPr>
          <w:p w14:paraId="63F002BC"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Version</w:t>
            </w:r>
          </w:p>
        </w:tc>
        <w:tc>
          <w:tcPr>
            <w:tcW w:w="4508" w:type="dxa"/>
            <w:vAlign w:val="center"/>
          </w:tcPr>
          <w:p w14:paraId="09A5D7AB" w14:textId="309BCA64" w:rsidR="00C21F87" w:rsidRPr="0015005F" w:rsidRDefault="00961912" w:rsidP="007C12A9">
            <w:pPr>
              <w:jc w:val="center"/>
              <w:rPr>
                <w:rFonts w:ascii="Gill Sans MT" w:hAnsi="Gill Sans MT" w:cstheme="minorHAnsi"/>
                <w:b/>
                <w:bCs/>
              </w:rPr>
            </w:pPr>
            <w:r w:rsidRPr="0015005F">
              <w:rPr>
                <w:rFonts w:ascii="Gill Sans MT" w:hAnsi="Gill Sans MT" w:cstheme="minorHAnsi"/>
                <w:b/>
                <w:bCs/>
              </w:rPr>
              <w:t>1</w:t>
            </w:r>
          </w:p>
        </w:tc>
      </w:tr>
      <w:tr w:rsidR="00C21F87" w:rsidRPr="0015005F" w14:paraId="301C6A23" w14:textId="77777777" w:rsidTr="007C12A9">
        <w:trPr>
          <w:trHeight w:val="551"/>
        </w:trPr>
        <w:tc>
          <w:tcPr>
            <w:tcW w:w="4508" w:type="dxa"/>
            <w:vAlign w:val="center"/>
          </w:tcPr>
          <w:p w14:paraId="134D2107"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Date created/updated</w:t>
            </w:r>
          </w:p>
        </w:tc>
        <w:tc>
          <w:tcPr>
            <w:tcW w:w="4508" w:type="dxa"/>
            <w:vAlign w:val="center"/>
          </w:tcPr>
          <w:p w14:paraId="10F8B3F5" w14:textId="7BC1C98B" w:rsidR="00C21F87" w:rsidRPr="0015005F" w:rsidRDefault="00D32168" w:rsidP="007C12A9">
            <w:pPr>
              <w:jc w:val="center"/>
              <w:rPr>
                <w:rFonts w:ascii="Gill Sans MT" w:hAnsi="Gill Sans MT" w:cstheme="minorHAnsi"/>
                <w:b/>
                <w:bCs/>
              </w:rPr>
            </w:pPr>
            <w:r w:rsidRPr="0015005F">
              <w:rPr>
                <w:rFonts w:ascii="Gill Sans MT" w:hAnsi="Gill Sans MT" w:cstheme="minorHAnsi"/>
                <w:b/>
                <w:bCs/>
              </w:rPr>
              <w:t>16</w:t>
            </w:r>
            <w:r w:rsidRPr="0015005F">
              <w:rPr>
                <w:rFonts w:ascii="Gill Sans MT" w:hAnsi="Gill Sans MT" w:cstheme="minorHAnsi"/>
                <w:b/>
                <w:bCs/>
                <w:vertAlign w:val="superscript"/>
              </w:rPr>
              <w:t>th</w:t>
            </w:r>
            <w:r w:rsidRPr="0015005F">
              <w:rPr>
                <w:rFonts w:ascii="Gill Sans MT" w:hAnsi="Gill Sans MT" w:cstheme="minorHAnsi"/>
                <w:b/>
                <w:bCs/>
              </w:rPr>
              <w:t xml:space="preserve"> September 2025</w:t>
            </w:r>
          </w:p>
        </w:tc>
      </w:tr>
      <w:tr w:rsidR="00C21F87" w:rsidRPr="0015005F" w14:paraId="088DD723" w14:textId="77777777" w:rsidTr="007C12A9">
        <w:trPr>
          <w:trHeight w:val="551"/>
        </w:trPr>
        <w:tc>
          <w:tcPr>
            <w:tcW w:w="4508" w:type="dxa"/>
            <w:vAlign w:val="center"/>
          </w:tcPr>
          <w:p w14:paraId="4D209A07"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Ratified by</w:t>
            </w:r>
          </w:p>
        </w:tc>
        <w:tc>
          <w:tcPr>
            <w:tcW w:w="4508" w:type="dxa"/>
            <w:vAlign w:val="center"/>
          </w:tcPr>
          <w:p w14:paraId="76C1EC29" w14:textId="3DAF0AE6" w:rsidR="00C21F87" w:rsidRPr="0015005F" w:rsidRDefault="00AC1FA7" w:rsidP="007C12A9">
            <w:pPr>
              <w:jc w:val="center"/>
              <w:rPr>
                <w:rFonts w:ascii="Gill Sans MT" w:hAnsi="Gill Sans MT" w:cstheme="minorHAnsi"/>
                <w:b/>
                <w:bCs/>
              </w:rPr>
            </w:pPr>
            <w:r w:rsidRPr="0015005F">
              <w:rPr>
                <w:rFonts w:ascii="Gill Sans MT" w:hAnsi="Gill Sans MT" w:cstheme="minorHAnsi"/>
                <w:b/>
                <w:bCs/>
              </w:rPr>
              <w:t>Local Governing Body</w:t>
            </w:r>
          </w:p>
        </w:tc>
      </w:tr>
      <w:tr w:rsidR="00C21F87" w:rsidRPr="0015005F" w14:paraId="325051E7" w14:textId="77777777" w:rsidTr="007C12A9">
        <w:trPr>
          <w:trHeight w:val="551"/>
        </w:trPr>
        <w:tc>
          <w:tcPr>
            <w:tcW w:w="4508" w:type="dxa"/>
            <w:vAlign w:val="center"/>
          </w:tcPr>
          <w:p w14:paraId="4482FF1B"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Date ratified</w:t>
            </w:r>
          </w:p>
        </w:tc>
        <w:tc>
          <w:tcPr>
            <w:tcW w:w="4508" w:type="dxa"/>
            <w:vAlign w:val="center"/>
          </w:tcPr>
          <w:p w14:paraId="70817AC9" w14:textId="488401D4" w:rsidR="00C21F87" w:rsidRPr="0015005F" w:rsidRDefault="0015005F" w:rsidP="007C12A9">
            <w:pPr>
              <w:jc w:val="center"/>
              <w:rPr>
                <w:rFonts w:ascii="Gill Sans MT" w:hAnsi="Gill Sans MT" w:cstheme="minorHAnsi"/>
                <w:b/>
                <w:bCs/>
              </w:rPr>
            </w:pPr>
            <w:r w:rsidRPr="0015005F">
              <w:rPr>
                <w:rFonts w:ascii="Gill Sans MT" w:hAnsi="Gill Sans MT" w:cstheme="minorHAnsi"/>
                <w:b/>
                <w:bCs/>
              </w:rPr>
              <w:t xml:space="preserve">October </w:t>
            </w:r>
          </w:p>
        </w:tc>
      </w:tr>
      <w:tr w:rsidR="00C21F87" w:rsidRPr="0015005F" w14:paraId="33DA6ED9" w14:textId="77777777" w:rsidTr="007C12A9">
        <w:trPr>
          <w:trHeight w:val="551"/>
        </w:trPr>
        <w:tc>
          <w:tcPr>
            <w:tcW w:w="4508" w:type="dxa"/>
            <w:vAlign w:val="center"/>
          </w:tcPr>
          <w:p w14:paraId="4E62DF83"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Date issued</w:t>
            </w:r>
          </w:p>
        </w:tc>
        <w:tc>
          <w:tcPr>
            <w:tcW w:w="4508" w:type="dxa"/>
            <w:vAlign w:val="center"/>
          </w:tcPr>
          <w:p w14:paraId="42258134" w14:textId="2D6E3DD5" w:rsidR="00C21F87" w:rsidRPr="0015005F" w:rsidRDefault="0015005F" w:rsidP="007C12A9">
            <w:pPr>
              <w:jc w:val="center"/>
              <w:rPr>
                <w:rFonts w:ascii="Gill Sans MT" w:hAnsi="Gill Sans MT" w:cstheme="minorHAnsi"/>
                <w:b/>
                <w:bCs/>
              </w:rPr>
            </w:pPr>
            <w:r w:rsidRPr="0015005F">
              <w:rPr>
                <w:rFonts w:ascii="Gill Sans MT" w:hAnsi="Gill Sans MT" w:cstheme="minorHAnsi"/>
                <w:b/>
                <w:bCs/>
              </w:rPr>
              <w:t>October</w:t>
            </w:r>
            <w:r w:rsidR="00961912" w:rsidRPr="0015005F">
              <w:rPr>
                <w:rFonts w:ascii="Gill Sans MT" w:hAnsi="Gill Sans MT" w:cstheme="minorHAnsi"/>
                <w:b/>
                <w:bCs/>
              </w:rPr>
              <w:t xml:space="preserve"> 2025</w:t>
            </w:r>
          </w:p>
        </w:tc>
      </w:tr>
      <w:tr w:rsidR="00C21F87" w:rsidRPr="0015005F" w14:paraId="00CDE929" w14:textId="77777777" w:rsidTr="007C12A9">
        <w:trPr>
          <w:trHeight w:val="551"/>
        </w:trPr>
        <w:tc>
          <w:tcPr>
            <w:tcW w:w="4508" w:type="dxa"/>
            <w:vAlign w:val="center"/>
          </w:tcPr>
          <w:p w14:paraId="5DDB5532"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Policy review date</w:t>
            </w:r>
          </w:p>
        </w:tc>
        <w:tc>
          <w:tcPr>
            <w:tcW w:w="4508" w:type="dxa"/>
            <w:vAlign w:val="center"/>
          </w:tcPr>
          <w:p w14:paraId="42603B40" w14:textId="7D1E216B" w:rsidR="00C21F87" w:rsidRPr="0015005F" w:rsidRDefault="0015005F" w:rsidP="007C12A9">
            <w:pPr>
              <w:jc w:val="center"/>
              <w:rPr>
                <w:rFonts w:ascii="Gill Sans MT" w:hAnsi="Gill Sans MT" w:cstheme="minorHAnsi"/>
                <w:b/>
                <w:bCs/>
              </w:rPr>
            </w:pPr>
            <w:r w:rsidRPr="0015005F">
              <w:rPr>
                <w:rFonts w:ascii="Gill Sans MT" w:hAnsi="Gill Sans MT" w:cstheme="minorHAnsi"/>
                <w:b/>
                <w:bCs/>
              </w:rPr>
              <w:t xml:space="preserve">September </w:t>
            </w:r>
            <w:r w:rsidR="00961912" w:rsidRPr="0015005F">
              <w:rPr>
                <w:rFonts w:ascii="Gill Sans MT" w:hAnsi="Gill Sans MT" w:cstheme="minorHAnsi"/>
                <w:b/>
                <w:bCs/>
              </w:rPr>
              <w:t>202</w:t>
            </w:r>
            <w:r w:rsidRPr="0015005F">
              <w:rPr>
                <w:rFonts w:ascii="Gill Sans MT" w:hAnsi="Gill Sans MT" w:cstheme="minorHAnsi"/>
                <w:b/>
                <w:bCs/>
              </w:rPr>
              <w:t>6</w:t>
            </w:r>
          </w:p>
        </w:tc>
      </w:tr>
      <w:tr w:rsidR="00C21F87" w:rsidRPr="0015005F" w14:paraId="074B8820" w14:textId="77777777" w:rsidTr="007C12A9">
        <w:trPr>
          <w:trHeight w:val="559"/>
        </w:trPr>
        <w:tc>
          <w:tcPr>
            <w:tcW w:w="4508" w:type="dxa"/>
            <w:vAlign w:val="center"/>
          </w:tcPr>
          <w:p w14:paraId="76767460" w14:textId="77777777" w:rsidR="00C21F87" w:rsidRPr="0015005F" w:rsidRDefault="00C21F87" w:rsidP="007C12A9">
            <w:pPr>
              <w:jc w:val="center"/>
              <w:rPr>
                <w:rFonts w:ascii="Gill Sans MT" w:hAnsi="Gill Sans MT" w:cstheme="minorHAnsi"/>
                <w:b/>
                <w:bCs/>
              </w:rPr>
            </w:pPr>
            <w:r w:rsidRPr="0015005F">
              <w:rPr>
                <w:rFonts w:ascii="Gill Sans MT" w:hAnsi="Gill Sans MT" w:cstheme="minorHAnsi"/>
                <w:b/>
                <w:bCs/>
              </w:rPr>
              <w:t>Post holder responsible</w:t>
            </w:r>
          </w:p>
        </w:tc>
        <w:tc>
          <w:tcPr>
            <w:tcW w:w="4508" w:type="dxa"/>
            <w:vAlign w:val="center"/>
          </w:tcPr>
          <w:p w14:paraId="395B86B4" w14:textId="6747ED54" w:rsidR="00C21F87" w:rsidRPr="0015005F" w:rsidRDefault="007D4EDC" w:rsidP="007C12A9">
            <w:pPr>
              <w:jc w:val="center"/>
              <w:rPr>
                <w:rFonts w:ascii="Gill Sans MT" w:hAnsi="Gill Sans MT" w:cstheme="minorHAnsi"/>
                <w:b/>
                <w:bCs/>
              </w:rPr>
            </w:pPr>
            <w:r w:rsidRPr="0015005F">
              <w:rPr>
                <w:rFonts w:ascii="Gill Sans MT" w:hAnsi="Gill Sans MT" w:cstheme="minorHAnsi"/>
                <w:b/>
                <w:bCs/>
              </w:rPr>
              <w:t xml:space="preserve">(Executive) Principal </w:t>
            </w:r>
          </w:p>
        </w:tc>
      </w:tr>
      <w:tr w:rsidR="00C21F87" w:rsidRPr="0015005F" w14:paraId="6EAAAC7B" w14:textId="77777777" w:rsidTr="007C12A9">
        <w:trPr>
          <w:trHeight w:val="695"/>
        </w:trPr>
        <w:tc>
          <w:tcPr>
            <w:tcW w:w="4508" w:type="dxa"/>
            <w:vAlign w:val="center"/>
          </w:tcPr>
          <w:p w14:paraId="77B1FA34" w14:textId="43A56340" w:rsidR="00C21F87" w:rsidRPr="0015005F" w:rsidRDefault="00EF03F4" w:rsidP="007C12A9">
            <w:pPr>
              <w:jc w:val="center"/>
              <w:rPr>
                <w:rFonts w:ascii="Gill Sans MT" w:hAnsi="Gill Sans MT" w:cstheme="minorHAnsi"/>
                <w:b/>
                <w:bCs/>
              </w:rPr>
            </w:pPr>
            <w:r w:rsidRPr="0015005F">
              <w:rPr>
                <w:rFonts w:ascii="Gill Sans MT" w:hAnsi="Gill Sans MT" w:cstheme="minorHAnsi"/>
                <w:b/>
                <w:bCs/>
              </w:rPr>
              <w:t xml:space="preserve">Director / </w:t>
            </w:r>
            <w:r w:rsidR="00C21F87" w:rsidRPr="0015005F">
              <w:rPr>
                <w:rFonts w:ascii="Gill Sans MT" w:hAnsi="Gill Sans MT" w:cstheme="minorHAnsi"/>
                <w:b/>
                <w:bCs/>
              </w:rPr>
              <w:t>LGB Chairperson</w:t>
            </w:r>
          </w:p>
        </w:tc>
        <w:tc>
          <w:tcPr>
            <w:tcW w:w="4508" w:type="dxa"/>
            <w:vAlign w:val="center"/>
          </w:tcPr>
          <w:p w14:paraId="01D8A125" w14:textId="3854247A" w:rsidR="00C21F87" w:rsidRPr="0015005F" w:rsidRDefault="00F05742" w:rsidP="007C12A9">
            <w:pPr>
              <w:jc w:val="center"/>
              <w:rPr>
                <w:rFonts w:ascii="Gill Sans MT" w:hAnsi="Gill Sans MT" w:cstheme="minorHAnsi"/>
                <w:b/>
                <w:bCs/>
              </w:rPr>
            </w:pPr>
            <w:r w:rsidRPr="0015005F">
              <w:rPr>
                <w:rFonts w:ascii="Gill Sans MT" w:hAnsi="Gill Sans MT" w:cstheme="minorHAnsi"/>
                <w:b/>
                <w:bCs/>
              </w:rPr>
              <w:t>Ben Sheehy</w:t>
            </w:r>
          </w:p>
        </w:tc>
      </w:tr>
    </w:tbl>
    <w:p w14:paraId="364749FA" w14:textId="77777777" w:rsidR="00BD03AC" w:rsidRPr="0015005F" w:rsidRDefault="00BD03AC" w:rsidP="00BD03AC">
      <w:pPr>
        <w:jc w:val="center"/>
        <w:rPr>
          <w:rFonts w:ascii="Gill Sans MT" w:hAnsi="Gill Sans MT" w:cstheme="minorHAnsi"/>
          <w:b/>
          <w:bCs/>
        </w:rPr>
      </w:pPr>
    </w:p>
    <w:p w14:paraId="41A418B5" w14:textId="77777777" w:rsidR="00014DF7" w:rsidRPr="0015005F" w:rsidRDefault="00014DF7" w:rsidP="00414010">
      <w:pPr>
        <w:rPr>
          <w:rFonts w:ascii="Gill Sans MT" w:hAnsi="Gill Sans MT" w:cstheme="minorHAnsi"/>
          <w:b/>
          <w:bCs/>
        </w:rPr>
      </w:pPr>
    </w:p>
    <w:p w14:paraId="545A6954" w14:textId="77777777" w:rsidR="0015005F" w:rsidRPr="0015005F" w:rsidRDefault="0015005F" w:rsidP="00414010">
      <w:pPr>
        <w:rPr>
          <w:rFonts w:ascii="Gill Sans MT" w:hAnsi="Gill Sans MT" w:cs="Calibri"/>
        </w:rPr>
      </w:pPr>
    </w:p>
    <w:p w14:paraId="0C93490F" w14:textId="77777777" w:rsidR="0015005F" w:rsidRPr="0015005F" w:rsidRDefault="0015005F" w:rsidP="00414010">
      <w:pPr>
        <w:rPr>
          <w:rFonts w:ascii="Gill Sans MT" w:hAnsi="Gill Sans MT" w:cs="Calibri"/>
        </w:rPr>
      </w:pPr>
    </w:p>
    <w:p w14:paraId="3DB9F240" w14:textId="77777777" w:rsidR="0015005F" w:rsidRPr="0015005F" w:rsidRDefault="0015005F" w:rsidP="00414010">
      <w:pPr>
        <w:rPr>
          <w:rFonts w:ascii="Gill Sans MT" w:hAnsi="Gill Sans MT" w:cs="Calibri"/>
        </w:rPr>
      </w:pPr>
    </w:p>
    <w:p w14:paraId="1B079D53" w14:textId="0966899D" w:rsidR="00414010" w:rsidRPr="0015005F" w:rsidRDefault="00414010" w:rsidP="00414010">
      <w:pPr>
        <w:rPr>
          <w:rFonts w:ascii="Gill Sans MT" w:hAnsi="Gill Sans MT" w:cs="Calibri"/>
        </w:rPr>
      </w:pPr>
      <w:r w:rsidRPr="0015005F">
        <w:rPr>
          <w:rFonts w:ascii="Gill Sans MT" w:hAnsi="Gill Sans MT" w:cs="Calibri"/>
        </w:rPr>
        <w:lastRenderedPageBreak/>
        <w:t>Commitment to Equality:</w:t>
      </w:r>
    </w:p>
    <w:p w14:paraId="771E6FB6" w14:textId="16B4273E" w:rsidR="00BD03AC" w:rsidRPr="0015005F" w:rsidRDefault="00414010" w:rsidP="00414010">
      <w:pPr>
        <w:spacing w:after="0"/>
        <w:rPr>
          <w:rFonts w:ascii="Gill Sans MT" w:hAnsi="Gill Sans MT" w:cs="Calibri"/>
          <w:b/>
          <w:bCs/>
        </w:rPr>
      </w:pPr>
      <w:r w:rsidRPr="0015005F">
        <w:rPr>
          <w:rFonts w:ascii="Gill Sans MT" w:hAnsi="Gill Sans MT" w:cs="Calibri"/>
          <w:b/>
          <w:bCs/>
        </w:rPr>
        <w:t>We are committed to providing a positive working environment which is free from prejudice and</w:t>
      </w:r>
      <w:r w:rsidR="0015005F" w:rsidRPr="0015005F">
        <w:rPr>
          <w:rFonts w:ascii="Gill Sans MT" w:hAnsi="Gill Sans MT" w:cs="Calibri"/>
          <w:b/>
          <w:bCs/>
        </w:rPr>
        <w:t xml:space="preserve"> </w:t>
      </w:r>
      <w:r w:rsidRPr="0015005F">
        <w:rPr>
          <w:rFonts w:ascii="Gill Sans MT" w:hAnsi="Gill Sans MT" w:cs="Calibri"/>
          <w:b/>
          <w:bCs/>
        </w:rPr>
        <w:t>unlawful discrimination and any form of harassment, bullying or victimisation. We have developed</w:t>
      </w:r>
      <w:r w:rsidR="0015005F" w:rsidRPr="0015005F">
        <w:rPr>
          <w:rFonts w:ascii="Gill Sans MT" w:hAnsi="Gill Sans MT" w:cs="Calibri"/>
          <w:b/>
          <w:bCs/>
        </w:rPr>
        <w:t xml:space="preserve"> </w:t>
      </w:r>
      <w:proofErr w:type="gramStart"/>
      <w:r w:rsidRPr="0015005F">
        <w:rPr>
          <w:rFonts w:ascii="Gill Sans MT" w:hAnsi="Gill Sans MT" w:cs="Calibri"/>
          <w:b/>
          <w:bCs/>
        </w:rPr>
        <w:t>a number of</w:t>
      </w:r>
      <w:proofErr w:type="gramEnd"/>
      <w:r w:rsidRPr="0015005F">
        <w:rPr>
          <w:rFonts w:ascii="Gill Sans MT" w:hAnsi="Gill Sans MT" w:cs="Calibri"/>
          <w:b/>
          <w:bCs/>
        </w:rPr>
        <w:t xml:space="preserve"> key policies to ensure that the principles of Catholic Social Teaching in relation to</w:t>
      </w:r>
      <w:r w:rsidR="0015005F" w:rsidRPr="0015005F">
        <w:rPr>
          <w:rFonts w:ascii="Gill Sans MT" w:hAnsi="Gill Sans MT" w:cs="Calibri"/>
          <w:b/>
          <w:bCs/>
        </w:rPr>
        <w:t xml:space="preserve"> </w:t>
      </w:r>
      <w:r w:rsidRPr="0015005F">
        <w:rPr>
          <w:rFonts w:ascii="Gill Sans MT" w:hAnsi="Gill Sans MT" w:cs="Calibri"/>
          <w:b/>
          <w:bCs/>
        </w:rPr>
        <w:t>human dignity and dignity in work become embedded into every aspect of school life and these</w:t>
      </w:r>
      <w:r w:rsidR="0015005F" w:rsidRPr="0015005F">
        <w:rPr>
          <w:rFonts w:ascii="Gill Sans MT" w:hAnsi="Gill Sans MT" w:cs="Calibri"/>
          <w:b/>
          <w:bCs/>
        </w:rPr>
        <w:t xml:space="preserve"> </w:t>
      </w:r>
      <w:r w:rsidRPr="0015005F">
        <w:rPr>
          <w:rFonts w:ascii="Gill Sans MT" w:hAnsi="Gill Sans MT" w:cs="Calibri"/>
          <w:b/>
          <w:bCs/>
        </w:rPr>
        <w:t xml:space="preserve">policies are reviewed regularly in this regard. </w:t>
      </w:r>
      <w:r w:rsidRPr="0015005F">
        <w:rPr>
          <w:rFonts w:ascii="Gill Sans MT" w:hAnsi="Gill Sans MT" w:cs="Calibri"/>
          <w:b/>
          <w:bCs/>
        </w:rPr>
        <w:cr/>
      </w:r>
    </w:p>
    <w:p w14:paraId="0209CC3D" w14:textId="3C475B3A" w:rsidR="00F367EC" w:rsidRPr="0015005F" w:rsidRDefault="00F367EC" w:rsidP="00F367EC">
      <w:pPr>
        <w:pStyle w:val="Default"/>
        <w:spacing w:line="360" w:lineRule="auto"/>
        <w:rPr>
          <w:rFonts w:ascii="Gill Sans MT" w:hAnsi="Gill Sans MT" w:cs="Calibri"/>
          <w:b/>
          <w:bCs/>
          <w:sz w:val="22"/>
          <w:szCs w:val="22"/>
        </w:rPr>
      </w:pPr>
      <w:r w:rsidRPr="0015005F">
        <w:rPr>
          <w:rFonts w:ascii="Gill Sans MT" w:hAnsi="Gill Sans MT" w:cs="Calibri"/>
          <w:b/>
          <w:bCs/>
          <w:sz w:val="22"/>
          <w:szCs w:val="22"/>
        </w:rPr>
        <w:t xml:space="preserve">This </w:t>
      </w:r>
      <w:r w:rsidR="009C4892" w:rsidRPr="0015005F">
        <w:rPr>
          <w:rFonts w:ascii="Gill Sans MT" w:hAnsi="Gill Sans MT" w:cs="Calibri"/>
          <w:b/>
          <w:bCs/>
          <w:sz w:val="22"/>
          <w:szCs w:val="22"/>
        </w:rPr>
        <w:t>p</w:t>
      </w:r>
      <w:r w:rsidRPr="0015005F">
        <w:rPr>
          <w:rFonts w:ascii="Gill Sans MT" w:hAnsi="Gill Sans MT" w:cs="Calibri"/>
          <w:b/>
          <w:bCs/>
          <w:sz w:val="22"/>
          <w:szCs w:val="22"/>
        </w:rPr>
        <w:t xml:space="preserve">olicy has been approved and adopted by </w:t>
      </w:r>
      <w:r w:rsidR="00AC1FA7" w:rsidRPr="0015005F">
        <w:rPr>
          <w:rFonts w:ascii="Gill Sans MT" w:hAnsi="Gill Sans MT" w:cs="Calibri"/>
          <w:b/>
          <w:bCs/>
          <w:sz w:val="22"/>
          <w:szCs w:val="22"/>
        </w:rPr>
        <w:t xml:space="preserve">Our Lady Queen of Peace </w:t>
      </w:r>
      <w:r w:rsidR="0048645C" w:rsidRPr="0015005F">
        <w:rPr>
          <w:rFonts w:ascii="Gill Sans MT" w:hAnsi="Gill Sans MT" w:cs="Calibri"/>
          <w:b/>
          <w:bCs/>
          <w:sz w:val="22"/>
          <w:szCs w:val="22"/>
        </w:rPr>
        <w:t>Catholic Primary School</w:t>
      </w:r>
      <w:r w:rsidRPr="0015005F">
        <w:rPr>
          <w:rFonts w:ascii="Gill Sans MT" w:hAnsi="Gill Sans MT" w:cs="Calibri"/>
          <w:b/>
          <w:bCs/>
          <w:sz w:val="22"/>
          <w:szCs w:val="22"/>
        </w:rPr>
        <w:t xml:space="preserve"> </w:t>
      </w:r>
      <w:r w:rsidR="0015005F" w:rsidRPr="0015005F">
        <w:rPr>
          <w:rFonts w:ascii="Gill Sans MT" w:hAnsi="Gill Sans MT" w:cs="Calibri"/>
          <w:b/>
          <w:bCs/>
          <w:sz w:val="22"/>
          <w:szCs w:val="22"/>
        </w:rPr>
        <w:t>in October</w:t>
      </w:r>
      <w:r w:rsidR="00D32168" w:rsidRPr="0015005F">
        <w:rPr>
          <w:rFonts w:ascii="Gill Sans MT" w:hAnsi="Gill Sans MT" w:cs="Calibri"/>
          <w:b/>
          <w:bCs/>
          <w:sz w:val="22"/>
          <w:szCs w:val="22"/>
        </w:rPr>
        <w:t xml:space="preserve"> 2025</w:t>
      </w:r>
      <w:r w:rsidR="00683CAC" w:rsidRPr="0015005F">
        <w:rPr>
          <w:rFonts w:ascii="Gill Sans MT" w:hAnsi="Gill Sans MT" w:cs="Calibri"/>
          <w:b/>
          <w:bCs/>
          <w:sz w:val="22"/>
          <w:szCs w:val="22"/>
        </w:rPr>
        <w:t xml:space="preserve"> </w:t>
      </w:r>
      <w:r w:rsidRPr="0015005F">
        <w:rPr>
          <w:rFonts w:ascii="Gill Sans MT" w:hAnsi="Gill Sans MT" w:cs="Calibri"/>
          <w:b/>
          <w:bCs/>
          <w:sz w:val="22"/>
          <w:szCs w:val="22"/>
        </w:rPr>
        <w:t>and will be reviewed in</w:t>
      </w:r>
      <w:r w:rsidR="00683CAC" w:rsidRPr="0015005F">
        <w:rPr>
          <w:rFonts w:ascii="Gill Sans MT" w:hAnsi="Gill Sans MT" w:cs="Calibri"/>
          <w:b/>
          <w:bCs/>
          <w:sz w:val="22"/>
          <w:szCs w:val="22"/>
        </w:rPr>
        <w:t xml:space="preserve"> </w:t>
      </w:r>
      <w:r w:rsidR="00D32168" w:rsidRPr="0015005F">
        <w:rPr>
          <w:rFonts w:ascii="Gill Sans MT" w:hAnsi="Gill Sans MT" w:cs="Calibri"/>
          <w:b/>
          <w:bCs/>
          <w:sz w:val="22"/>
          <w:szCs w:val="22"/>
        </w:rPr>
        <w:t>September 2026</w:t>
      </w:r>
      <w:r w:rsidR="000530AC" w:rsidRPr="0015005F">
        <w:rPr>
          <w:rFonts w:ascii="Gill Sans MT" w:hAnsi="Gill Sans MT" w:cs="Calibri"/>
          <w:b/>
          <w:bCs/>
          <w:sz w:val="22"/>
          <w:szCs w:val="22"/>
        </w:rPr>
        <w:t>.</w:t>
      </w:r>
    </w:p>
    <w:p w14:paraId="5D5F6A42" w14:textId="77777777" w:rsidR="001A0670" w:rsidRPr="0015005F" w:rsidRDefault="001A0670" w:rsidP="00F367EC">
      <w:pPr>
        <w:pStyle w:val="Default"/>
        <w:spacing w:line="360" w:lineRule="auto"/>
        <w:rPr>
          <w:rFonts w:ascii="Gill Sans MT" w:hAnsi="Gill Sans MT" w:cs="Calibri"/>
          <w:b/>
          <w:bCs/>
          <w:sz w:val="22"/>
          <w:szCs w:val="22"/>
        </w:rPr>
      </w:pPr>
    </w:p>
    <w:p w14:paraId="4CECF762" w14:textId="6DC67377" w:rsidR="00F367EC" w:rsidRPr="0015005F" w:rsidRDefault="00F367EC" w:rsidP="00F367EC">
      <w:pPr>
        <w:spacing w:after="0"/>
        <w:rPr>
          <w:rFonts w:ascii="Gill Sans MT" w:hAnsi="Gill Sans MT" w:cs="Calibri"/>
          <w:b/>
          <w:bCs/>
        </w:rPr>
      </w:pPr>
      <w:r w:rsidRPr="0015005F">
        <w:rPr>
          <w:rFonts w:ascii="Gill Sans MT" w:hAnsi="Gill Sans MT" w:cs="Calibri"/>
          <w:b/>
          <w:bCs/>
        </w:rPr>
        <w:t xml:space="preserve">Signed by </w:t>
      </w:r>
      <w:r w:rsidR="00971791" w:rsidRPr="0015005F">
        <w:rPr>
          <w:rFonts w:ascii="Gill Sans MT" w:hAnsi="Gill Sans MT" w:cs="Calibri"/>
          <w:b/>
          <w:bCs/>
        </w:rPr>
        <w:t xml:space="preserve">LGB representative for </w:t>
      </w:r>
      <w:r w:rsidR="00AC1FA7" w:rsidRPr="0015005F">
        <w:rPr>
          <w:rFonts w:ascii="Gill Sans MT" w:hAnsi="Gill Sans MT" w:cs="Calibri"/>
          <w:b/>
          <w:bCs/>
        </w:rPr>
        <w:t>Our Lady Queen of Peace</w:t>
      </w:r>
      <w:r w:rsidRPr="0015005F">
        <w:rPr>
          <w:rFonts w:ascii="Gill Sans MT" w:hAnsi="Gill Sans MT" w:cs="Calibri"/>
          <w:b/>
          <w:bCs/>
        </w:rPr>
        <w:t xml:space="preserve">: </w:t>
      </w:r>
      <w:r w:rsidR="00111F94" w:rsidRPr="0015005F">
        <w:rPr>
          <w:rFonts w:ascii="Gill Sans MT" w:hAnsi="Gill Sans MT" w:cs="Calibri"/>
          <w:b/>
          <w:bCs/>
        </w:rPr>
        <w:t>Ben Sheehy</w:t>
      </w:r>
    </w:p>
    <w:p w14:paraId="39DB3F6C" w14:textId="77777777" w:rsidR="00F367EC" w:rsidRPr="0015005F" w:rsidRDefault="00F367EC" w:rsidP="00F367EC">
      <w:pPr>
        <w:spacing w:after="0"/>
        <w:rPr>
          <w:rFonts w:ascii="Gill Sans MT" w:hAnsi="Gill Sans MT" w:cs="Calibri"/>
          <w:b/>
          <w:bCs/>
        </w:rPr>
      </w:pPr>
    </w:p>
    <w:p w14:paraId="2B1CF464" w14:textId="59A20040" w:rsidR="00F367EC" w:rsidRPr="0015005F" w:rsidRDefault="00F367EC" w:rsidP="00F367EC">
      <w:pPr>
        <w:spacing w:after="0"/>
        <w:rPr>
          <w:rFonts w:ascii="Gill Sans MT" w:hAnsi="Gill Sans MT" w:cs="Calibri"/>
          <w:b/>
          <w:bCs/>
        </w:rPr>
      </w:pPr>
      <w:r w:rsidRPr="0015005F">
        <w:rPr>
          <w:rFonts w:ascii="Gill Sans MT" w:hAnsi="Gill Sans MT" w:cs="Calibri"/>
          <w:b/>
          <w:bCs/>
        </w:rPr>
        <w:t>Signed by</w:t>
      </w:r>
      <w:r w:rsidR="00AC1FA7" w:rsidRPr="0015005F">
        <w:rPr>
          <w:rFonts w:ascii="Gill Sans MT" w:hAnsi="Gill Sans MT" w:cs="Calibri"/>
          <w:b/>
          <w:bCs/>
        </w:rPr>
        <w:t xml:space="preserve"> (Interim Executive)</w:t>
      </w:r>
      <w:r w:rsidRPr="0015005F">
        <w:rPr>
          <w:rFonts w:ascii="Gill Sans MT" w:hAnsi="Gill Sans MT" w:cs="Calibri"/>
          <w:b/>
          <w:bCs/>
        </w:rPr>
        <w:t xml:space="preserve"> </w:t>
      </w:r>
      <w:r w:rsidR="00F8101C" w:rsidRPr="0015005F">
        <w:rPr>
          <w:rFonts w:ascii="Gill Sans MT" w:hAnsi="Gill Sans MT" w:cs="Calibri"/>
          <w:b/>
          <w:bCs/>
        </w:rPr>
        <w:t>Principal</w:t>
      </w:r>
      <w:r w:rsidRPr="0015005F">
        <w:rPr>
          <w:rFonts w:ascii="Gill Sans MT" w:hAnsi="Gill Sans MT" w:cs="Calibri"/>
          <w:b/>
          <w:bCs/>
        </w:rPr>
        <w:t xml:space="preserve">: </w:t>
      </w:r>
      <w:r w:rsidR="00111F94" w:rsidRPr="0015005F">
        <w:rPr>
          <w:rFonts w:ascii="Gill Sans MT" w:hAnsi="Gill Sans MT" w:cs="Calibri"/>
          <w:b/>
          <w:bCs/>
        </w:rPr>
        <w:t>Anthony Wilkes</w:t>
      </w:r>
    </w:p>
    <w:p w14:paraId="10D87839" w14:textId="77777777" w:rsidR="00F367EC" w:rsidRPr="0015005F" w:rsidRDefault="00F367EC" w:rsidP="00F367EC">
      <w:pPr>
        <w:spacing w:after="0"/>
        <w:rPr>
          <w:rFonts w:ascii="Gill Sans MT" w:hAnsi="Gill Sans MT" w:cs="Calibri"/>
          <w:b/>
          <w:bCs/>
        </w:rPr>
      </w:pPr>
    </w:p>
    <w:p w14:paraId="6DB5A23A" w14:textId="77777777" w:rsidR="00F367EC" w:rsidRPr="0015005F" w:rsidRDefault="00F367EC" w:rsidP="00414010">
      <w:pPr>
        <w:spacing w:after="0"/>
        <w:rPr>
          <w:rFonts w:ascii="Gill Sans MT" w:hAnsi="Gill Sans MT" w:cs="Calibri"/>
        </w:rPr>
      </w:pPr>
    </w:p>
    <w:p w14:paraId="5247B561" w14:textId="77777777" w:rsidR="00F367EC" w:rsidRPr="0015005F" w:rsidRDefault="00F367EC">
      <w:pPr>
        <w:rPr>
          <w:rFonts w:ascii="Gill Sans MT" w:hAnsi="Gill Sans MT" w:cs="Calibri"/>
        </w:rPr>
      </w:pPr>
      <w:r w:rsidRPr="0015005F">
        <w:rPr>
          <w:rFonts w:ascii="Gill Sans MT" w:hAnsi="Gill Sans MT" w:cs="Calibri"/>
        </w:rPr>
        <w:br w:type="page"/>
      </w:r>
    </w:p>
    <w:p w14:paraId="125622F4" w14:textId="77777777" w:rsidR="009C4892" w:rsidRPr="0015005F" w:rsidRDefault="009C4892" w:rsidP="009C4892">
      <w:pPr>
        <w:tabs>
          <w:tab w:val="left" w:pos="3585"/>
        </w:tabs>
        <w:rPr>
          <w:rFonts w:ascii="Gill Sans MT" w:hAnsi="Gill Sans MT" w:cs="Calibri"/>
        </w:rPr>
      </w:pPr>
      <w:r w:rsidRPr="0015005F">
        <w:rPr>
          <w:rFonts w:ascii="Gill Sans MT" w:hAnsi="Gill Sans MT" w:cs="Calibri"/>
        </w:rPr>
        <w:lastRenderedPageBreak/>
        <w:t>Commitment to Equality</w:t>
      </w:r>
    </w:p>
    <w:p w14:paraId="0D879594" w14:textId="77777777" w:rsidR="009C4892" w:rsidRPr="0015005F" w:rsidRDefault="009C4892" w:rsidP="009C4892">
      <w:pPr>
        <w:tabs>
          <w:tab w:val="left" w:pos="3585"/>
        </w:tabs>
        <w:rPr>
          <w:rFonts w:ascii="Gill Sans MT" w:hAnsi="Gill Sans MT" w:cs="Calibri"/>
        </w:rPr>
      </w:pPr>
      <w:r w:rsidRPr="0015005F">
        <w:rPr>
          <w:rFonts w:ascii="Gill Sans MT" w:hAnsi="Gill Sans MT" w:cs="Calibri"/>
        </w:rPr>
        <w:t>We are committed to providing a positive working and learning environment which is free from prejudice, unlawful discrimination, and any form of harassment, bullying or victimisation. The principles of Catholic Social Teaching on human dignity guide this policy and its implementation across all curriculum areas and phases.</w:t>
      </w:r>
    </w:p>
    <w:p w14:paraId="450C4B16" w14:textId="77777777" w:rsidR="00A83116" w:rsidRPr="0015005F" w:rsidRDefault="00A83116" w:rsidP="009C4892">
      <w:pPr>
        <w:tabs>
          <w:tab w:val="left" w:pos="3585"/>
        </w:tabs>
        <w:rPr>
          <w:rFonts w:ascii="Gill Sans MT" w:hAnsi="Gill Sans MT" w:cs="Calibri"/>
        </w:rPr>
      </w:pPr>
    </w:p>
    <w:p w14:paraId="1658D3FD" w14:textId="77777777" w:rsidR="0015005F" w:rsidRPr="0015005F" w:rsidRDefault="0015005F" w:rsidP="0015005F">
      <w:pPr>
        <w:jc w:val="both"/>
        <w:rPr>
          <w:rFonts w:ascii="Gill Sans MT" w:hAnsi="Gill Sans MT"/>
        </w:rPr>
      </w:pPr>
    </w:p>
    <w:p w14:paraId="68C94967" w14:textId="77777777" w:rsidR="0015005F" w:rsidRPr="0015005F" w:rsidRDefault="0015005F" w:rsidP="0015005F">
      <w:pPr>
        <w:pStyle w:val="Heading1"/>
        <w:rPr>
          <w:rFonts w:ascii="Gill Sans MT" w:hAnsi="Gill Sans MT"/>
        </w:rPr>
      </w:pPr>
      <w:r w:rsidRPr="0015005F">
        <w:rPr>
          <w:rFonts w:ascii="Gill Sans MT" w:hAnsi="Gill Sans MT"/>
        </w:rPr>
        <w:t>Mission Statement</w:t>
      </w:r>
    </w:p>
    <w:p w14:paraId="0D11F2FA" w14:textId="77777777" w:rsidR="0015005F" w:rsidRPr="0015005F" w:rsidRDefault="0015005F" w:rsidP="0015005F">
      <w:pPr>
        <w:rPr>
          <w:rFonts w:ascii="Gill Sans MT" w:hAnsi="Gill Sans MT"/>
        </w:rPr>
      </w:pPr>
      <w:r w:rsidRPr="0015005F">
        <w:rPr>
          <w:rFonts w:ascii="Gill Sans MT" w:hAnsi="Gill Sans MT"/>
          <w:b/>
        </w:rPr>
        <w:t>To Love and to Share, Believe and Achieve</w:t>
      </w:r>
    </w:p>
    <w:p w14:paraId="04A30C48" w14:textId="77777777" w:rsidR="0015005F" w:rsidRPr="0015005F" w:rsidRDefault="0015005F" w:rsidP="0015005F">
      <w:pPr>
        <w:rPr>
          <w:rFonts w:ascii="Gill Sans MT" w:hAnsi="Gill Sans MT"/>
        </w:rPr>
      </w:pPr>
      <w:r w:rsidRPr="0015005F">
        <w:rPr>
          <w:rFonts w:ascii="Gill Sans MT" w:hAnsi="Gill Sans MT"/>
        </w:rPr>
        <w:t>At Our Lady Queen of Peace, we: LOVE each other as God has told us to do. SHARE our Catholic faith and love everyone. BELIEVE that we can grow in God's love. Take pride and celebrate all that we ACHIEVE together</w:t>
      </w:r>
    </w:p>
    <w:p w14:paraId="7E1AE71E" w14:textId="77777777" w:rsidR="0015005F" w:rsidRPr="0015005F" w:rsidRDefault="0015005F" w:rsidP="0015005F">
      <w:pPr>
        <w:rPr>
          <w:rFonts w:ascii="Gill Sans MT" w:hAnsi="Gill Sans MT"/>
        </w:rPr>
      </w:pPr>
      <w:r w:rsidRPr="0015005F">
        <w:rPr>
          <w:rFonts w:ascii="Gill Sans MT" w:hAnsi="Gill Sans MT"/>
        </w:rPr>
        <w:t>Our school is a caring school where we are ALL valued.</w:t>
      </w:r>
    </w:p>
    <w:p w14:paraId="6921563E" w14:textId="77777777" w:rsidR="0015005F" w:rsidRPr="0015005F" w:rsidRDefault="0015005F" w:rsidP="0015005F">
      <w:pPr>
        <w:pStyle w:val="Heading1"/>
        <w:rPr>
          <w:rFonts w:ascii="Gill Sans MT" w:hAnsi="Gill Sans MT"/>
        </w:rPr>
      </w:pPr>
      <w:r w:rsidRPr="0015005F">
        <w:rPr>
          <w:rFonts w:ascii="Gill Sans MT" w:hAnsi="Gill Sans MT"/>
        </w:rPr>
        <w:t>Rationale of Religious Education</w:t>
      </w:r>
    </w:p>
    <w:p w14:paraId="3EF67B8A" w14:textId="77777777" w:rsidR="0015005F" w:rsidRPr="0015005F" w:rsidRDefault="0015005F" w:rsidP="0015005F">
      <w:pPr>
        <w:rPr>
          <w:rFonts w:ascii="Gill Sans MT" w:hAnsi="Gill Sans MT"/>
        </w:rPr>
      </w:pPr>
      <w:r w:rsidRPr="0015005F">
        <w:rPr>
          <w:rFonts w:ascii="Gill Sans MT" w:hAnsi="Gill Sans MT"/>
        </w:rPr>
        <w:t>In the life of faith of the Catholic school, religious education plays a central and vital part. At the heart of Catholic education lies the Christian vision of the human person. This vision is expressed and explored in religious education. Therefore, religious education is never simply one subject among many, but the foundation of the entire educational process. The beliefs and values studied in Catholic religious education inspire and draw together every aspect of the life of a Catholic school. We are committed to classroom RE, then, because all pupils have the right to receive an overall religious education which will enable them, in the light of the faith of the Church, to engage with the deepest questions of life and find reasons for the hope which is within them (1 Peter 3:15). Religious Education is, then, the core subject in a Catholic school.</w:t>
      </w:r>
    </w:p>
    <w:p w14:paraId="10EE3002" w14:textId="77777777" w:rsidR="0015005F" w:rsidRPr="0015005F" w:rsidRDefault="0015005F" w:rsidP="0015005F">
      <w:pPr>
        <w:rPr>
          <w:rFonts w:ascii="Gill Sans MT" w:hAnsi="Gill Sans MT"/>
        </w:rPr>
      </w:pPr>
      <w:r w:rsidRPr="0015005F">
        <w:rPr>
          <w:rFonts w:ascii="Gill Sans MT" w:hAnsi="Gill Sans MT"/>
        </w:rPr>
        <w:t>At Our Lady Queen of Peace Catholic Primary School, Religious Education is central to the life of the school. The beliefs and values studied in RE inspire and draw together every aspect of the life of our school. In line with the Bishops’ Conference guidance, 10% of teaching time is devoted to RE. This helps to nurture the human wholeness of each pupil to play a full role in society and provides a community in which faith, culture and life are brought into harmony. RE is taught as a discrete subject but is also connected across the wider curriculum where appropriate.</w:t>
      </w:r>
    </w:p>
    <w:p w14:paraId="1CB46C29" w14:textId="77777777" w:rsidR="0015005F" w:rsidRPr="0015005F" w:rsidRDefault="0015005F" w:rsidP="0015005F">
      <w:pPr>
        <w:pStyle w:val="Heading1"/>
        <w:rPr>
          <w:rFonts w:ascii="Gill Sans MT" w:hAnsi="Gill Sans MT"/>
        </w:rPr>
      </w:pPr>
      <w:r w:rsidRPr="0015005F">
        <w:rPr>
          <w:rFonts w:ascii="Gill Sans MT" w:hAnsi="Gill Sans MT"/>
        </w:rPr>
        <w:t>Relationship between Religious Education and Prayer &amp; Liturgy</w:t>
      </w:r>
    </w:p>
    <w:p w14:paraId="50A6138C" w14:textId="77777777" w:rsidR="0015005F" w:rsidRPr="0015005F" w:rsidRDefault="0015005F" w:rsidP="0015005F">
      <w:pPr>
        <w:rPr>
          <w:rFonts w:ascii="Gill Sans MT" w:hAnsi="Gill Sans MT"/>
        </w:rPr>
      </w:pPr>
      <w:r w:rsidRPr="0015005F">
        <w:rPr>
          <w:rFonts w:ascii="Gill Sans MT" w:hAnsi="Gill Sans MT"/>
        </w:rPr>
        <w:t>Following the Prayer &amp; Liturgy Directory (CBCEW, 2023), the term ‘collective worship’ is replaced with ‘prayer and liturgy’. In this policy, ‘celebration of the word’ is used for assemblies centred on Scripture. RE (the academic subject) is distinct from, and complementary to, prayer and liturgy (the school’s communal prayer and liturgical life). Both are essential to the Catholic life of the school and mutually enrich one another.</w:t>
      </w:r>
    </w:p>
    <w:p w14:paraId="0E48B39C" w14:textId="77777777" w:rsidR="0015005F" w:rsidRPr="0015005F" w:rsidRDefault="0015005F" w:rsidP="0015005F">
      <w:pPr>
        <w:rPr>
          <w:rFonts w:ascii="Gill Sans MT" w:hAnsi="Gill Sans MT"/>
        </w:rPr>
      </w:pPr>
      <w:r w:rsidRPr="0015005F">
        <w:rPr>
          <w:rFonts w:ascii="Gill Sans MT" w:hAnsi="Gill Sans MT"/>
        </w:rPr>
        <w:t>We continue to fulfil the statutory requirement for a daily act of worship. In our Catholic context and documentation, we describe this as daily prayer and liturgy, expressed in forms appropriate to pupils’ age and the liturgical year.</w:t>
      </w:r>
    </w:p>
    <w:p w14:paraId="161F21AB" w14:textId="77777777" w:rsidR="0015005F" w:rsidRPr="0015005F" w:rsidRDefault="0015005F" w:rsidP="0015005F">
      <w:pPr>
        <w:pStyle w:val="Heading1"/>
        <w:rPr>
          <w:rFonts w:ascii="Gill Sans MT" w:hAnsi="Gill Sans MT"/>
        </w:rPr>
      </w:pPr>
      <w:r w:rsidRPr="0015005F">
        <w:rPr>
          <w:rFonts w:ascii="Gill Sans MT" w:hAnsi="Gill Sans MT"/>
        </w:rPr>
        <w:t>Aims</w:t>
      </w:r>
    </w:p>
    <w:p w14:paraId="435B673A" w14:textId="77777777" w:rsidR="0015005F" w:rsidRPr="0015005F" w:rsidRDefault="0015005F" w:rsidP="0015005F">
      <w:pPr>
        <w:pStyle w:val="ListBullet"/>
        <w:tabs>
          <w:tab w:val="num" w:pos="360"/>
        </w:tabs>
        <w:ind w:left="360" w:hanging="360"/>
        <w:rPr>
          <w:rFonts w:ascii="Gill Sans MT" w:hAnsi="Gill Sans MT"/>
        </w:rPr>
      </w:pPr>
      <w:proofErr w:type="spellStart"/>
      <w:r w:rsidRPr="0015005F">
        <w:rPr>
          <w:rFonts w:ascii="Gill Sans MT" w:hAnsi="Gill Sans MT"/>
        </w:rPr>
        <w:t>Recognise</w:t>
      </w:r>
      <w:proofErr w:type="spellEnd"/>
      <w:r w:rsidRPr="0015005F">
        <w:rPr>
          <w:rFonts w:ascii="Gill Sans MT" w:hAnsi="Gill Sans MT"/>
        </w:rPr>
        <w:t xml:space="preserve"> that everyone is created in the image and likeness of God.</w:t>
      </w:r>
    </w:p>
    <w:p w14:paraId="2493E833"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Foster, deepen and nurture the faith of pupils and staff.</w:t>
      </w:r>
    </w:p>
    <w:p w14:paraId="593FB4FB"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Promote an understanding and appreciation of Catholic teaching and practice.</w:t>
      </w:r>
    </w:p>
    <w:p w14:paraId="7C0EF3D2"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Educate and enrich each individual and develop values that reflect the Gospel message and the teaching of the Church.</w:t>
      </w:r>
    </w:p>
    <w:p w14:paraId="64ACBC0B"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lastRenderedPageBreak/>
        <w:t>Foster and promote the moral and spiritual development of pupils.</w:t>
      </w:r>
    </w:p>
    <w:p w14:paraId="51B6DC78"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Promote and encourage active and committed participation and service in the life of the Church and its community.</w:t>
      </w:r>
    </w:p>
    <w:p w14:paraId="6F34C5B3"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Place Christ at the </w:t>
      </w:r>
      <w:proofErr w:type="spellStart"/>
      <w:r w:rsidRPr="0015005F">
        <w:rPr>
          <w:rFonts w:ascii="Gill Sans MT" w:hAnsi="Gill Sans MT"/>
        </w:rPr>
        <w:t>centre</w:t>
      </w:r>
      <w:proofErr w:type="spellEnd"/>
      <w:r w:rsidRPr="0015005F">
        <w:rPr>
          <w:rFonts w:ascii="Gill Sans MT" w:hAnsi="Gill Sans MT"/>
        </w:rPr>
        <w:t xml:space="preserve"> of our community.</w:t>
      </w:r>
    </w:p>
    <w:p w14:paraId="569169A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Develop a relationship with God by responding to His presence through prayer and reflection.</w:t>
      </w:r>
    </w:p>
    <w:p w14:paraId="238DF3DF"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Develop knowledge and understanding of the Catholic Faith in partnership with school, home and parish.</w:t>
      </w:r>
    </w:p>
    <w:p w14:paraId="17D17633"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Foster attitudes of respect and understanding for the beliefs and traditions of other faiths and of the global community.</w:t>
      </w:r>
    </w:p>
    <w:p w14:paraId="59B0413E" w14:textId="77777777" w:rsidR="0015005F" w:rsidRPr="0015005F" w:rsidRDefault="0015005F" w:rsidP="0015005F">
      <w:pPr>
        <w:pStyle w:val="Heading1"/>
        <w:rPr>
          <w:rFonts w:ascii="Gill Sans MT" w:hAnsi="Gill Sans MT"/>
        </w:rPr>
      </w:pPr>
      <w:r w:rsidRPr="0015005F">
        <w:rPr>
          <w:rFonts w:ascii="Gill Sans MT" w:hAnsi="Gill Sans MT"/>
        </w:rPr>
        <w:t>Our Religious Education Curriculum Policy seeks to…</w:t>
      </w:r>
    </w:p>
    <w:p w14:paraId="59C3C2A3"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Promote high standards of teaching and learning in Religious Education.</w:t>
      </w:r>
    </w:p>
    <w:p w14:paraId="460EBC42"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Foster an understanding of the Catholic Faith and its links to other Christian and world faiths.</w:t>
      </w:r>
    </w:p>
    <w:p w14:paraId="3E591009" w14:textId="77777777" w:rsidR="0015005F" w:rsidRPr="0015005F" w:rsidRDefault="0015005F" w:rsidP="0015005F">
      <w:pPr>
        <w:pStyle w:val="ListBullet"/>
        <w:tabs>
          <w:tab w:val="num" w:pos="360"/>
        </w:tabs>
        <w:ind w:left="360" w:hanging="360"/>
        <w:rPr>
          <w:rFonts w:ascii="Gill Sans MT" w:hAnsi="Gill Sans MT"/>
        </w:rPr>
      </w:pPr>
      <w:proofErr w:type="spellStart"/>
      <w:r w:rsidRPr="0015005F">
        <w:rPr>
          <w:rFonts w:ascii="Gill Sans MT" w:hAnsi="Gill Sans MT"/>
        </w:rPr>
        <w:t>Recognise</w:t>
      </w:r>
      <w:proofErr w:type="spellEnd"/>
      <w:r w:rsidRPr="0015005F">
        <w:rPr>
          <w:rFonts w:ascii="Gill Sans MT" w:hAnsi="Gill Sans MT"/>
        </w:rPr>
        <w:t xml:space="preserve"> that each child is a unique individual able to make a valuable contribution to our school community and to the wider world.</w:t>
      </w:r>
    </w:p>
    <w:p w14:paraId="79C8FDDC"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Encourage pupils to develop their individual skills to the best of their ability.</w:t>
      </w:r>
    </w:p>
    <w:p w14:paraId="2EBFE3E6"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Encourage pupils to develop an enquiring attitude to their own faith and that of others.</w:t>
      </w:r>
    </w:p>
    <w:p w14:paraId="1296B584" w14:textId="77777777" w:rsidR="0015005F" w:rsidRPr="0015005F" w:rsidRDefault="0015005F" w:rsidP="0015005F">
      <w:pPr>
        <w:pStyle w:val="Heading1"/>
        <w:rPr>
          <w:rFonts w:ascii="Gill Sans MT" w:hAnsi="Gill Sans MT"/>
        </w:rPr>
      </w:pPr>
      <w:r w:rsidRPr="0015005F">
        <w:rPr>
          <w:rFonts w:ascii="Gill Sans MT" w:hAnsi="Gill Sans MT"/>
        </w:rPr>
        <w:t>How we meet our stated aims</w:t>
      </w:r>
    </w:p>
    <w:p w14:paraId="3ABE3CF4"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Through a planned curriculum, children learn about the Catholic faith and grow in appreciation of others in the world around them.</w:t>
      </w:r>
    </w:p>
    <w:p w14:paraId="2F3538BB"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Religious Education is taught as a </w:t>
      </w:r>
      <w:proofErr w:type="gramStart"/>
      <w:r w:rsidRPr="0015005F">
        <w:rPr>
          <w:rFonts w:ascii="Gill Sans MT" w:hAnsi="Gill Sans MT"/>
        </w:rPr>
        <w:t>subject in its own right, accounting</w:t>
      </w:r>
      <w:proofErr w:type="gramEnd"/>
      <w:r w:rsidRPr="0015005F">
        <w:rPr>
          <w:rFonts w:ascii="Gill Sans MT" w:hAnsi="Gill Sans MT"/>
        </w:rPr>
        <w:t xml:space="preserve"> for 10% of lesson time across the school, using the Birmingham Diocesan curriculum ‘Learning and Growing as the People of God’.</w:t>
      </w:r>
    </w:p>
    <w:p w14:paraId="27CE1A7A"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‘Walk with Me’ resources are used during Advent and Lent and support class and whole</w:t>
      </w:r>
      <w:r w:rsidRPr="0015005F">
        <w:rPr>
          <w:rFonts w:ascii="Cambria Math" w:hAnsi="Cambria Math" w:cs="Cambria Math"/>
        </w:rPr>
        <w:t>‑</w:t>
      </w:r>
      <w:r w:rsidRPr="0015005F">
        <w:rPr>
          <w:rFonts w:ascii="Gill Sans MT" w:hAnsi="Gill Sans MT"/>
        </w:rPr>
        <w:t>school celebrations, including celebrations of the word.</w:t>
      </w:r>
    </w:p>
    <w:p w14:paraId="28DA8B2B"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We employ a wide range of approaches—writing, investigation, role</w:t>
      </w:r>
      <w:r w:rsidRPr="0015005F">
        <w:rPr>
          <w:rFonts w:ascii="Cambria Math" w:hAnsi="Cambria Math" w:cs="Cambria Math"/>
        </w:rPr>
        <w:t>‑</w:t>
      </w:r>
      <w:r w:rsidRPr="0015005F">
        <w:rPr>
          <w:rFonts w:ascii="Gill Sans MT" w:hAnsi="Gill Sans MT"/>
        </w:rPr>
        <w:t>play, discussion, meditation, prayer, music, dance</w:t>
      </w:r>
      <w:r w:rsidRPr="0015005F">
        <w:rPr>
          <w:rFonts w:ascii="Gill Sans MT" w:hAnsi="Gill Sans MT" w:cs="Gill Sans MT"/>
        </w:rPr>
        <w:t>—</w:t>
      </w:r>
      <w:r w:rsidRPr="0015005F">
        <w:rPr>
          <w:rFonts w:ascii="Gill Sans MT" w:hAnsi="Gill Sans MT"/>
        </w:rPr>
        <w:t>using whole</w:t>
      </w:r>
      <w:r w:rsidRPr="0015005F">
        <w:rPr>
          <w:rFonts w:ascii="Cambria Math" w:hAnsi="Cambria Math" w:cs="Cambria Math"/>
        </w:rPr>
        <w:t>‑</w:t>
      </w:r>
      <w:r w:rsidRPr="0015005F">
        <w:rPr>
          <w:rFonts w:ascii="Gill Sans MT" w:hAnsi="Gill Sans MT"/>
        </w:rPr>
        <w:t>class, group, paired and individual learning.</w:t>
      </w:r>
    </w:p>
    <w:p w14:paraId="6319CA15"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All pupils have access to RE irrespective of ability, gender, disability, </w:t>
      </w:r>
      <w:proofErr w:type="spellStart"/>
      <w:r w:rsidRPr="0015005F">
        <w:rPr>
          <w:rFonts w:ascii="Gill Sans MT" w:hAnsi="Gill Sans MT"/>
        </w:rPr>
        <w:t>colour</w:t>
      </w:r>
      <w:proofErr w:type="spellEnd"/>
      <w:r w:rsidRPr="0015005F">
        <w:rPr>
          <w:rFonts w:ascii="Gill Sans MT" w:hAnsi="Gill Sans MT"/>
        </w:rPr>
        <w:t xml:space="preserve"> or religion. Tasks are adapted to accommodate all </w:t>
      </w:r>
      <w:proofErr w:type="gramStart"/>
      <w:r w:rsidRPr="0015005F">
        <w:rPr>
          <w:rFonts w:ascii="Gill Sans MT" w:hAnsi="Gill Sans MT"/>
        </w:rPr>
        <w:t>individuals</w:t>
      </w:r>
      <w:proofErr w:type="gramEnd"/>
      <w:r w:rsidRPr="0015005F">
        <w:rPr>
          <w:rFonts w:ascii="Gill Sans MT" w:hAnsi="Gill Sans MT"/>
        </w:rPr>
        <w:t xml:space="preserve"> and this is evident in planning.</w:t>
      </w:r>
    </w:p>
    <w:p w14:paraId="6F6A832F"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All pupils, whether Catholic, Christian or of other/no faith, receive the same RE curriculum and are fully integrated into class life, with equal opportunities to participate (e.g., GIFT Leaders, reading at Mass, offering prayer).</w:t>
      </w:r>
    </w:p>
    <w:p w14:paraId="64379011"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Assessment focuses follow a rolling </w:t>
      </w:r>
      <w:proofErr w:type="spellStart"/>
      <w:r w:rsidRPr="0015005F">
        <w:rPr>
          <w:rFonts w:ascii="Gill Sans MT" w:hAnsi="Gill Sans MT"/>
        </w:rPr>
        <w:t>programme</w:t>
      </w:r>
      <w:proofErr w:type="spellEnd"/>
      <w:r w:rsidRPr="0015005F">
        <w:rPr>
          <w:rFonts w:ascii="Gill Sans MT" w:hAnsi="Gill Sans MT"/>
        </w:rPr>
        <w:t xml:space="preserve"> on the Liturgical Year, Scripture, the Sacraments and Living as Christians, supported by National Age</w:t>
      </w:r>
      <w:r w:rsidRPr="0015005F">
        <w:rPr>
          <w:rFonts w:ascii="Cambria Math" w:hAnsi="Cambria Math" w:cs="Cambria Math"/>
        </w:rPr>
        <w:t>‑</w:t>
      </w:r>
      <w:r w:rsidRPr="0015005F">
        <w:rPr>
          <w:rFonts w:ascii="Gill Sans MT" w:hAnsi="Gill Sans MT"/>
        </w:rPr>
        <w:t>Related Standards for RE to track understanding and progression.</w:t>
      </w:r>
    </w:p>
    <w:p w14:paraId="429ECEE4"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Resources support a range of abilities and include materials for Prayer &amp; Liturgy (including celebrations of the word), sacramental preparation, seasons and feasts of the Church, Saints, multi</w:t>
      </w:r>
      <w:r w:rsidRPr="0015005F">
        <w:rPr>
          <w:rFonts w:ascii="Cambria Math" w:hAnsi="Cambria Math" w:cs="Cambria Math"/>
        </w:rPr>
        <w:t>‑</w:t>
      </w:r>
      <w:r w:rsidRPr="0015005F">
        <w:rPr>
          <w:rFonts w:ascii="Gill Sans MT" w:hAnsi="Gill Sans MT"/>
        </w:rPr>
        <w:t xml:space="preserve">cultural themes, and Scripture. Class libraries </w:t>
      </w:r>
      <w:proofErr w:type="gramStart"/>
      <w:r w:rsidRPr="0015005F">
        <w:rPr>
          <w:rFonts w:ascii="Gill Sans MT" w:hAnsi="Gill Sans MT"/>
        </w:rPr>
        <w:t>include age</w:t>
      </w:r>
      <w:r w:rsidRPr="0015005F">
        <w:rPr>
          <w:rFonts w:ascii="Cambria Math" w:hAnsi="Cambria Math" w:cs="Cambria Math"/>
        </w:rPr>
        <w:t>‑</w:t>
      </w:r>
      <w:proofErr w:type="gramEnd"/>
      <w:r w:rsidRPr="0015005F">
        <w:rPr>
          <w:rFonts w:ascii="Gill Sans MT" w:hAnsi="Gill Sans MT"/>
        </w:rPr>
        <w:t xml:space="preserve">appropriate religious </w:t>
      </w:r>
      <w:proofErr w:type="gramStart"/>
      <w:r w:rsidRPr="0015005F">
        <w:rPr>
          <w:rFonts w:ascii="Gill Sans MT" w:hAnsi="Gill Sans MT"/>
        </w:rPr>
        <w:t>texts</w:t>
      </w:r>
      <w:proofErr w:type="gramEnd"/>
      <w:r w:rsidRPr="0015005F">
        <w:rPr>
          <w:rFonts w:ascii="Gill Sans MT" w:hAnsi="Gill Sans MT"/>
        </w:rPr>
        <w:t xml:space="preserve"> and all classes have Bibles.</w:t>
      </w:r>
    </w:p>
    <w:p w14:paraId="6173DE3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Technology is used to enhance and develop the teaching and learning of Religious Education.</w:t>
      </w:r>
    </w:p>
    <w:p w14:paraId="351FBDB7"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Colleagues support one another in planning and leading prayer and liturgy, inducting new staff, and sharing effective learning and teaching.</w:t>
      </w:r>
    </w:p>
    <w:p w14:paraId="1DBDED0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The RE Co</w:t>
      </w:r>
      <w:r w:rsidRPr="0015005F">
        <w:rPr>
          <w:rFonts w:ascii="Cambria Math" w:hAnsi="Cambria Math" w:cs="Cambria Math"/>
        </w:rPr>
        <w:t>‑</w:t>
      </w:r>
      <w:proofErr w:type="spellStart"/>
      <w:r w:rsidRPr="0015005F">
        <w:rPr>
          <w:rFonts w:ascii="Gill Sans MT" w:hAnsi="Gill Sans MT"/>
        </w:rPr>
        <w:t>ordinator</w:t>
      </w:r>
      <w:proofErr w:type="spellEnd"/>
      <w:r w:rsidRPr="0015005F">
        <w:rPr>
          <w:rFonts w:ascii="Gill Sans MT" w:hAnsi="Gill Sans MT"/>
        </w:rPr>
        <w:t xml:space="preserve"> engages with diocesan and local networks to share good practice and remain current with guidance.</w:t>
      </w:r>
    </w:p>
    <w:p w14:paraId="1A39D279" w14:textId="77777777" w:rsidR="0015005F" w:rsidRPr="0015005F" w:rsidRDefault="0015005F" w:rsidP="0015005F">
      <w:pPr>
        <w:pStyle w:val="Heading1"/>
        <w:rPr>
          <w:rFonts w:ascii="Gill Sans MT" w:hAnsi="Gill Sans MT"/>
        </w:rPr>
      </w:pPr>
      <w:r w:rsidRPr="0015005F">
        <w:rPr>
          <w:rFonts w:ascii="Gill Sans MT" w:hAnsi="Gill Sans MT"/>
        </w:rPr>
        <w:t>Spiritual Development (Prayer in School)</w:t>
      </w:r>
    </w:p>
    <w:p w14:paraId="374C2BA6" w14:textId="77777777" w:rsidR="0015005F" w:rsidRPr="0015005F" w:rsidRDefault="0015005F" w:rsidP="0015005F">
      <w:pPr>
        <w:rPr>
          <w:rFonts w:ascii="Gill Sans MT" w:hAnsi="Gill Sans MT"/>
        </w:rPr>
      </w:pPr>
      <w:r w:rsidRPr="0015005F">
        <w:rPr>
          <w:rFonts w:ascii="Gill Sans MT" w:hAnsi="Gill Sans MT"/>
        </w:rPr>
        <w:lastRenderedPageBreak/>
        <w:t>Pupils experience a rich life of prayer—formal/traditional prayers of the Church and school day, spontaneous and meditative prayer, and reflective silence. We cultivate a true ‘sense of prayer’ through thoughtful formation and an environment conducive to encounter with God. Prayer may take place in whole</w:t>
      </w:r>
      <w:r w:rsidRPr="0015005F">
        <w:rPr>
          <w:rFonts w:ascii="Cambria Math" w:hAnsi="Cambria Math" w:cs="Cambria Math"/>
        </w:rPr>
        <w:t>‑</w:t>
      </w:r>
      <w:r w:rsidRPr="0015005F">
        <w:rPr>
          <w:rFonts w:ascii="Gill Sans MT" w:hAnsi="Gill Sans MT"/>
        </w:rPr>
        <w:t>school, phase or class settings.</w:t>
      </w:r>
    </w:p>
    <w:p w14:paraId="003341EC" w14:textId="77777777" w:rsidR="0015005F" w:rsidRPr="0015005F" w:rsidRDefault="0015005F" w:rsidP="0015005F">
      <w:pPr>
        <w:pStyle w:val="Heading2"/>
        <w:rPr>
          <w:rFonts w:ascii="Gill Sans MT" w:hAnsi="Gill Sans MT"/>
        </w:rPr>
      </w:pPr>
      <w:r w:rsidRPr="0015005F">
        <w:rPr>
          <w:rFonts w:ascii="Gill Sans MT" w:hAnsi="Gill Sans MT"/>
        </w:rPr>
        <w:t>Elements of Class Prayer</w:t>
      </w:r>
    </w:p>
    <w:p w14:paraId="49749A34"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Listen to the Word of God: short passages of Scripture from the Bible.</w:t>
      </w:r>
    </w:p>
    <w:p w14:paraId="194CA1D3"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Praise God: a line from a Psalm or a suitable liturgical acclamation.</w:t>
      </w:r>
    </w:p>
    <w:p w14:paraId="2BE8D0DA"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Meditation: quiet time for reflection appropriate to age.</w:t>
      </w:r>
    </w:p>
    <w:p w14:paraId="1DA113B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Intercession: prayers offered by the children or led by the teacher.</w:t>
      </w:r>
    </w:p>
    <w:p w14:paraId="477D0E45"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Thanks: expressions of gratitude prompted by Scripture or classroom experience.</w:t>
      </w:r>
    </w:p>
    <w:p w14:paraId="239943E9"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Sorrow: acknowledging the need to say sorry and seek God’s mercy.</w:t>
      </w:r>
    </w:p>
    <w:p w14:paraId="49CF092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Formal Prayer: taught in accordance with diocesan guidance; pupils learn traditional prayers and understand their meaning (e.g., the Rosary in October, Stations of the Cross in Lent).</w:t>
      </w:r>
    </w:p>
    <w:p w14:paraId="269DF568" w14:textId="77777777" w:rsidR="0015005F" w:rsidRPr="0015005F" w:rsidRDefault="0015005F" w:rsidP="0015005F">
      <w:pPr>
        <w:rPr>
          <w:rFonts w:ascii="Gill Sans MT" w:hAnsi="Gill Sans MT"/>
        </w:rPr>
      </w:pPr>
      <w:r w:rsidRPr="0015005F">
        <w:rPr>
          <w:rFonts w:ascii="Gill Sans MT" w:hAnsi="Gill Sans MT"/>
          <w:i/>
        </w:rPr>
        <w:t>Note: Daily class prayer time does not need to be lengthy and may include two or three of the above elements.</w:t>
      </w:r>
    </w:p>
    <w:p w14:paraId="14DC5606"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All classes have a focal point for prayer with appropriate religious artefacts and a display that supports pupils’ prayer and liturgy.</w:t>
      </w:r>
    </w:p>
    <w:p w14:paraId="63DCE358" w14:textId="77777777" w:rsidR="0015005F" w:rsidRPr="0015005F" w:rsidRDefault="0015005F" w:rsidP="0015005F">
      <w:pPr>
        <w:pStyle w:val="Heading2"/>
        <w:rPr>
          <w:rFonts w:ascii="Gill Sans MT" w:hAnsi="Gill Sans MT"/>
        </w:rPr>
      </w:pPr>
      <w:r w:rsidRPr="0015005F">
        <w:rPr>
          <w:rFonts w:ascii="Gill Sans MT" w:hAnsi="Gill Sans MT"/>
        </w:rPr>
        <w:t>Formal / Whole-School Prayers</w:t>
      </w:r>
    </w:p>
    <w:p w14:paraId="2C0A8588"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Morning prayer – “Father in Heaven”.</w:t>
      </w:r>
    </w:p>
    <w:p w14:paraId="2AB16EBA"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Grace before meals – “Bless us, O Lord…”.</w:t>
      </w:r>
    </w:p>
    <w:p w14:paraId="73F19183"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Grace after meals – “Thank you, God, for the food we have eaten”.</w:t>
      </w:r>
    </w:p>
    <w:p w14:paraId="1568346C"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Afternoon prayer – “God our Father…”.</w:t>
      </w:r>
    </w:p>
    <w:p w14:paraId="59AFC104" w14:textId="77777777" w:rsidR="0015005F" w:rsidRPr="0015005F" w:rsidRDefault="0015005F" w:rsidP="0015005F">
      <w:pPr>
        <w:pStyle w:val="Heading1"/>
        <w:rPr>
          <w:rFonts w:ascii="Gill Sans MT" w:hAnsi="Gill Sans MT"/>
        </w:rPr>
      </w:pPr>
      <w:r w:rsidRPr="0015005F">
        <w:rPr>
          <w:rFonts w:ascii="Gill Sans MT" w:hAnsi="Gill Sans MT"/>
        </w:rPr>
        <w:t>Prayer and Liturgy</w:t>
      </w:r>
    </w:p>
    <w:p w14:paraId="468C8F9E" w14:textId="77777777" w:rsidR="0015005F" w:rsidRPr="0015005F" w:rsidRDefault="0015005F" w:rsidP="0015005F">
      <w:pPr>
        <w:rPr>
          <w:rFonts w:ascii="Gill Sans MT" w:hAnsi="Gill Sans MT"/>
        </w:rPr>
      </w:pPr>
      <w:r w:rsidRPr="0015005F">
        <w:rPr>
          <w:rFonts w:ascii="Gill Sans MT" w:hAnsi="Gill Sans MT"/>
        </w:rPr>
        <w:t>In line with the Prayer &amp; Liturgy Directory, our communal prayer takes a variety of forms throughout the week. Where assemblies are centred on Scripture, they are celebrated as a celebration of the word following the common structure: Gather – Listen – Respond – Go Forth.</w:t>
      </w:r>
    </w:p>
    <w:tbl>
      <w:tblPr>
        <w:tblW w:w="0" w:type="auto"/>
        <w:jc w:val="center"/>
        <w:tblLook w:val="04A0" w:firstRow="1" w:lastRow="0" w:firstColumn="1" w:lastColumn="0" w:noHBand="0" w:noVBand="1"/>
      </w:tblPr>
      <w:tblGrid>
        <w:gridCol w:w="4273"/>
        <w:gridCol w:w="4277"/>
      </w:tblGrid>
      <w:tr w:rsidR="0015005F" w:rsidRPr="0015005F" w14:paraId="5BC8D33D" w14:textId="77777777" w:rsidTr="00E3292C">
        <w:trPr>
          <w:jc w:val="center"/>
        </w:trPr>
        <w:tc>
          <w:tcPr>
            <w:tcW w:w="4320" w:type="dxa"/>
          </w:tcPr>
          <w:p w14:paraId="196E8016" w14:textId="77777777" w:rsidR="0015005F" w:rsidRPr="0015005F" w:rsidRDefault="0015005F" w:rsidP="00E3292C">
            <w:pPr>
              <w:rPr>
                <w:rFonts w:ascii="Gill Sans MT" w:hAnsi="Gill Sans MT"/>
              </w:rPr>
            </w:pPr>
            <w:r w:rsidRPr="0015005F">
              <w:rPr>
                <w:rFonts w:ascii="Gill Sans MT" w:hAnsi="Gill Sans MT"/>
              </w:rPr>
              <w:t>Day</w:t>
            </w:r>
          </w:p>
        </w:tc>
        <w:tc>
          <w:tcPr>
            <w:tcW w:w="4320" w:type="dxa"/>
          </w:tcPr>
          <w:p w14:paraId="3F347DBF" w14:textId="77777777" w:rsidR="0015005F" w:rsidRPr="0015005F" w:rsidRDefault="0015005F" w:rsidP="00E3292C">
            <w:pPr>
              <w:rPr>
                <w:rFonts w:ascii="Gill Sans MT" w:hAnsi="Gill Sans MT"/>
              </w:rPr>
            </w:pPr>
            <w:r w:rsidRPr="0015005F">
              <w:rPr>
                <w:rFonts w:ascii="Gill Sans MT" w:hAnsi="Gill Sans MT"/>
              </w:rPr>
              <w:t>Focus</w:t>
            </w:r>
          </w:p>
        </w:tc>
      </w:tr>
      <w:tr w:rsidR="0015005F" w:rsidRPr="0015005F" w14:paraId="2C064E2E" w14:textId="77777777" w:rsidTr="00E3292C">
        <w:trPr>
          <w:jc w:val="center"/>
        </w:trPr>
        <w:tc>
          <w:tcPr>
            <w:tcW w:w="4320" w:type="dxa"/>
            <w:vAlign w:val="center"/>
          </w:tcPr>
          <w:p w14:paraId="425CB69C" w14:textId="77777777" w:rsidR="0015005F" w:rsidRPr="0015005F" w:rsidRDefault="0015005F" w:rsidP="00E3292C">
            <w:pPr>
              <w:rPr>
                <w:rFonts w:ascii="Gill Sans MT" w:hAnsi="Gill Sans MT"/>
              </w:rPr>
            </w:pPr>
            <w:r w:rsidRPr="0015005F">
              <w:rPr>
                <w:rFonts w:ascii="Gill Sans MT" w:hAnsi="Gill Sans MT"/>
              </w:rPr>
              <w:t>Monday</w:t>
            </w:r>
          </w:p>
        </w:tc>
        <w:tc>
          <w:tcPr>
            <w:tcW w:w="4320" w:type="dxa"/>
            <w:vAlign w:val="center"/>
          </w:tcPr>
          <w:p w14:paraId="79D64447" w14:textId="77777777" w:rsidR="0015005F" w:rsidRPr="0015005F" w:rsidRDefault="0015005F" w:rsidP="00E3292C">
            <w:pPr>
              <w:rPr>
                <w:rFonts w:ascii="Gill Sans MT" w:hAnsi="Gill Sans MT"/>
              </w:rPr>
            </w:pPr>
            <w:r w:rsidRPr="0015005F">
              <w:rPr>
                <w:rFonts w:ascii="Gill Sans MT" w:hAnsi="Gill Sans MT"/>
              </w:rPr>
              <w:t>Whole</w:t>
            </w:r>
            <w:r w:rsidRPr="0015005F">
              <w:rPr>
                <w:rFonts w:ascii="Cambria Math" w:hAnsi="Cambria Math" w:cs="Cambria Math"/>
              </w:rPr>
              <w:t>‑</w:t>
            </w:r>
            <w:r w:rsidRPr="0015005F">
              <w:rPr>
                <w:rFonts w:ascii="Gill Sans MT" w:hAnsi="Gill Sans MT"/>
              </w:rPr>
              <w:t>school Celebration of the Word (Gospel focus)</w:t>
            </w:r>
          </w:p>
        </w:tc>
      </w:tr>
      <w:tr w:rsidR="0015005F" w:rsidRPr="0015005F" w14:paraId="722C2104" w14:textId="77777777" w:rsidTr="00E3292C">
        <w:trPr>
          <w:jc w:val="center"/>
        </w:trPr>
        <w:tc>
          <w:tcPr>
            <w:tcW w:w="4320" w:type="dxa"/>
            <w:vAlign w:val="center"/>
          </w:tcPr>
          <w:p w14:paraId="08F21441" w14:textId="77777777" w:rsidR="0015005F" w:rsidRPr="0015005F" w:rsidRDefault="0015005F" w:rsidP="00E3292C">
            <w:pPr>
              <w:rPr>
                <w:rFonts w:ascii="Gill Sans MT" w:hAnsi="Gill Sans MT"/>
              </w:rPr>
            </w:pPr>
            <w:r w:rsidRPr="0015005F">
              <w:rPr>
                <w:rFonts w:ascii="Gill Sans MT" w:hAnsi="Gill Sans MT"/>
              </w:rPr>
              <w:t>Tuesday</w:t>
            </w:r>
          </w:p>
        </w:tc>
        <w:tc>
          <w:tcPr>
            <w:tcW w:w="4320" w:type="dxa"/>
            <w:vAlign w:val="center"/>
          </w:tcPr>
          <w:p w14:paraId="49FFB769" w14:textId="77777777" w:rsidR="0015005F" w:rsidRPr="0015005F" w:rsidRDefault="0015005F" w:rsidP="00E3292C">
            <w:pPr>
              <w:rPr>
                <w:rFonts w:ascii="Gill Sans MT" w:hAnsi="Gill Sans MT"/>
              </w:rPr>
            </w:pPr>
            <w:r w:rsidRPr="0015005F">
              <w:rPr>
                <w:rFonts w:ascii="Gill Sans MT" w:hAnsi="Gill Sans MT"/>
              </w:rPr>
              <w:t>Fortnightly – Whole</w:t>
            </w:r>
            <w:r w:rsidRPr="0015005F">
              <w:rPr>
                <w:rFonts w:ascii="Cambria Math" w:hAnsi="Cambria Math" w:cs="Cambria Math"/>
              </w:rPr>
              <w:t>‑</w:t>
            </w:r>
            <w:r w:rsidRPr="0015005F">
              <w:rPr>
                <w:rFonts w:ascii="Gill Sans MT" w:hAnsi="Gill Sans MT"/>
              </w:rPr>
              <w:t>school Mass in church, led by a class</w:t>
            </w:r>
          </w:p>
        </w:tc>
      </w:tr>
      <w:tr w:rsidR="0015005F" w:rsidRPr="0015005F" w14:paraId="0FCD7BEB" w14:textId="77777777" w:rsidTr="00E3292C">
        <w:trPr>
          <w:jc w:val="center"/>
        </w:trPr>
        <w:tc>
          <w:tcPr>
            <w:tcW w:w="4320" w:type="dxa"/>
            <w:vAlign w:val="center"/>
          </w:tcPr>
          <w:p w14:paraId="21FB898C" w14:textId="77777777" w:rsidR="0015005F" w:rsidRPr="0015005F" w:rsidRDefault="0015005F" w:rsidP="00E3292C">
            <w:pPr>
              <w:rPr>
                <w:rFonts w:ascii="Gill Sans MT" w:hAnsi="Gill Sans MT"/>
              </w:rPr>
            </w:pPr>
            <w:r w:rsidRPr="0015005F">
              <w:rPr>
                <w:rFonts w:ascii="Gill Sans MT" w:hAnsi="Gill Sans MT"/>
              </w:rPr>
              <w:t>Tuesday</w:t>
            </w:r>
          </w:p>
        </w:tc>
        <w:tc>
          <w:tcPr>
            <w:tcW w:w="4320" w:type="dxa"/>
            <w:vAlign w:val="center"/>
          </w:tcPr>
          <w:p w14:paraId="49D87356" w14:textId="77777777" w:rsidR="0015005F" w:rsidRPr="0015005F" w:rsidRDefault="0015005F" w:rsidP="00E3292C">
            <w:pPr>
              <w:rPr>
                <w:rFonts w:ascii="Gill Sans MT" w:hAnsi="Gill Sans MT"/>
              </w:rPr>
            </w:pPr>
            <w:r w:rsidRPr="0015005F">
              <w:rPr>
                <w:rFonts w:ascii="Gill Sans MT" w:hAnsi="Gill Sans MT"/>
              </w:rPr>
              <w:t>Fortnightly – Whole</w:t>
            </w:r>
            <w:r w:rsidRPr="0015005F">
              <w:rPr>
                <w:rFonts w:ascii="Cambria Math" w:hAnsi="Cambria Math" w:cs="Cambria Math"/>
              </w:rPr>
              <w:t>‑</w:t>
            </w:r>
            <w:r w:rsidRPr="0015005F">
              <w:rPr>
                <w:rFonts w:ascii="Gill Sans MT" w:hAnsi="Gill Sans MT"/>
              </w:rPr>
              <w:t>school Singing Praise (celebration)</w:t>
            </w:r>
          </w:p>
        </w:tc>
      </w:tr>
      <w:tr w:rsidR="0015005F" w:rsidRPr="0015005F" w14:paraId="263211E9" w14:textId="77777777" w:rsidTr="00E3292C">
        <w:trPr>
          <w:jc w:val="center"/>
        </w:trPr>
        <w:tc>
          <w:tcPr>
            <w:tcW w:w="4320" w:type="dxa"/>
            <w:vAlign w:val="center"/>
          </w:tcPr>
          <w:p w14:paraId="59179965" w14:textId="77777777" w:rsidR="0015005F" w:rsidRPr="0015005F" w:rsidRDefault="0015005F" w:rsidP="00E3292C">
            <w:pPr>
              <w:rPr>
                <w:rFonts w:ascii="Gill Sans MT" w:hAnsi="Gill Sans MT"/>
              </w:rPr>
            </w:pPr>
            <w:r w:rsidRPr="0015005F">
              <w:rPr>
                <w:rFonts w:ascii="Gill Sans MT" w:hAnsi="Gill Sans MT"/>
              </w:rPr>
              <w:t>Wednesday</w:t>
            </w:r>
          </w:p>
        </w:tc>
        <w:tc>
          <w:tcPr>
            <w:tcW w:w="4320" w:type="dxa"/>
            <w:vAlign w:val="center"/>
          </w:tcPr>
          <w:p w14:paraId="7964AC47" w14:textId="77777777" w:rsidR="0015005F" w:rsidRPr="0015005F" w:rsidRDefault="0015005F" w:rsidP="00E3292C">
            <w:pPr>
              <w:rPr>
                <w:rFonts w:ascii="Gill Sans MT" w:hAnsi="Gill Sans MT"/>
              </w:rPr>
            </w:pPr>
            <w:r w:rsidRPr="0015005F">
              <w:rPr>
                <w:rFonts w:ascii="Gill Sans MT" w:hAnsi="Gill Sans MT"/>
              </w:rPr>
              <w:t>Phase Prayer and Liturgy (YR &amp; Y1–Y2; Y3–Y4; Y5–Y6)</w:t>
            </w:r>
          </w:p>
        </w:tc>
      </w:tr>
      <w:tr w:rsidR="0015005F" w:rsidRPr="0015005F" w14:paraId="138F975B" w14:textId="77777777" w:rsidTr="00E3292C">
        <w:trPr>
          <w:jc w:val="center"/>
        </w:trPr>
        <w:tc>
          <w:tcPr>
            <w:tcW w:w="4320" w:type="dxa"/>
            <w:vAlign w:val="center"/>
          </w:tcPr>
          <w:p w14:paraId="69E5E3B2" w14:textId="77777777" w:rsidR="0015005F" w:rsidRPr="0015005F" w:rsidRDefault="0015005F" w:rsidP="00E3292C">
            <w:pPr>
              <w:rPr>
                <w:rFonts w:ascii="Gill Sans MT" w:hAnsi="Gill Sans MT"/>
              </w:rPr>
            </w:pPr>
            <w:r w:rsidRPr="0015005F">
              <w:rPr>
                <w:rFonts w:ascii="Gill Sans MT" w:hAnsi="Gill Sans MT"/>
              </w:rPr>
              <w:t>Thursday</w:t>
            </w:r>
          </w:p>
        </w:tc>
        <w:tc>
          <w:tcPr>
            <w:tcW w:w="4320" w:type="dxa"/>
            <w:vAlign w:val="center"/>
          </w:tcPr>
          <w:p w14:paraId="335D0B84" w14:textId="77777777" w:rsidR="0015005F" w:rsidRPr="0015005F" w:rsidRDefault="0015005F" w:rsidP="00E3292C">
            <w:pPr>
              <w:rPr>
                <w:rFonts w:ascii="Gill Sans MT" w:hAnsi="Gill Sans MT"/>
              </w:rPr>
            </w:pPr>
            <w:r w:rsidRPr="0015005F">
              <w:rPr>
                <w:rFonts w:ascii="Gill Sans MT" w:hAnsi="Gill Sans MT"/>
              </w:rPr>
              <w:t>KS2 – Gifts of God Prayer and Liturgy; EYFS/KS1 – individual Class Prayer and Liturgy</w:t>
            </w:r>
          </w:p>
        </w:tc>
      </w:tr>
      <w:tr w:rsidR="0015005F" w:rsidRPr="0015005F" w14:paraId="595B7E04" w14:textId="77777777" w:rsidTr="00E3292C">
        <w:trPr>
          <w:jc w:val="center"/>
        </w:trPr>
        <w:tc>
          <w:tcPr>
            <w:tcW w:w="4320" w:type="dxa"/>
            <w:vAlign w:val="center"/>
          </w:tcPr>
          <w:p w14:paraId="06AE2DB8" w14:textId="77777777" w:rsidR="0015005F" w:rsidRPr="0015005F" w:rsidRDefault="0015005F" w:rsidP="00E3292C">
            <w:pPr>
              <w:rPr>
                <w:rFonts w:ascii="Gill Sans MT" w:hAnsi="Gill Sans MT"/>
              </w:rPr>
            </w:pPr>
            <w:r w:rsidRPr="0015005F">
              <w:rPr>
                <w:rFonts w:ascii="Gill Sans MT" w:hAnsi="Gill Sans MT"/>
              </w:rPr>
              <w:t>Friday</w:t>
            </w:r>
          </w:p>
        </w:tc>
        <w:tc>
          <w:tcPr>
            <w:tcW w:w="4320" w:type="dxa"/>
            <w:vAlign w:val="center"/>
          </w:tcPr>
          <w:p w14:paraId="631C8D09" w14:textId="77777777" w:rsidR="0015005F" w:rsidRPr="0015005F" w:rsidRDefault="0015005F" w:rsidP="00E3292C">
            <w:pPr>
              <w:rPr>
                <w:rFonts w:ascii="Gill Sans MT" w:hAnsi="Gill Sans MT"/>
              </w:rPr>
            </w:pPr>
            <w:r w:rsidRPr="0015005F">
              <w:rPr>
                <w:rFonts w:ascii="Gill Sans MT" w:hAnsi="Gill Sans MT"/>
              </w:rPr>
              <w:t>EYFS/KS1 – Gifts of God Prayer and Liturgy; KS2 – individual Class Prayer and Liturgy</w:t>
            </w:r>
          </w:p>
        </w:tc>
      </w:tr>
    </w:tbl>
    <w:p w14:paraId="25FE40F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The Liturgical Calendar shapes the planning of prayer and liturgy across the year (e.g., Holy Days of Obligation, Harvest, Advent, Christmas, Lent, Easter).</w:t>
      </w:r>
    </w:p>
    <w:p w14:paraId="260DF6BB"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lastRenderedPageBreak/>
        <w:t>Pupils in Year 3 prepare for the Sacraments of Reconciliation and Holy Communion; pupils in Year 6 prepare for Confirmation. Preparation is a partnership between Parish, School and Family.</w:t>
      </w:r>
    </w:p>
    <w:p w14:paraId="00BF189D" w14:textId="77777777" w:rsidR="0015005F" w:rsidRPr="0015005F" w:rsidRDefault="0015005F" w:rsidP="0015005F">
      <w:pPr>
        <w:pStyle w:val="Heading1"/>
        <w:rPr>
          <w:rFonts w:ascii="Gill Sans MT" w:hAnsi="Gill Sans MT"/>
        </w:rPr>
      </w:pPr>
      <w:r w:rsidRPr="0015005F">
        <w:rPr>
          <w:rFonts w:ascii="Gill Sans MT" w:hAnsi="Gill Sans MT"/>
        </w:rPr>
        <w:t>Participation and Ministries</w:t>
      </w:r>
    </w:p>
    <w:p w14:paraId="3E1FE6BF" w14:textId="77777777" w:rsidR="0015005F" w:rsidRPr="0015005F" w:rsidRDefault="0015005F" w:rsidP="0015005F">
      <w:pPr>
        <w:rPr>
          <w:rFonts w:ascii="Gill Sans MT" w:hAnsi="Gill Sans MT"/>
        </w:rPr>
      </w:pPr>
      <w:r w:rsidRPr="0015005F">
        <w:rPr>
          <w:rFonts w:ascii="Gill Sans MT" w:hAnsi="Gill Sans MT"/>
        </w:rPr>
        <w:t>We foster full, conscious and active participation in age</w:t>
      </w:r>
      <w:r w:rsidRPr="0015005F">
        <w:rPr>
          <w:rFonts w:ascii="Cambria Math" w:hAnsi="Cambria Math" w:cs="Cambria Math"/>
        </w:rPr>
        <w:t>‑</w:t>
      </w:r>
      <w:r w:rsidRPr="0015005F">
        <w:rPr>
          <w:rFonts w:ascii="Gill Sans MT" w:hAnsi="Gill Sans MT"/>
        </w:rPr>
        <w:t xml:space="preserve">appropriate ways. As a school we gather as a liturgical </w:t>
      </w:r>
      <w:proofErr w:type="gramStart"/>
      <w:r w:rsidRPr="0015005F">
        <w:rPr>
          <w:rFonts w:ascii="Gill Sans MT" w:hAnsi="Gill Sans MT"/>
        </w:rPr>
        <w:t>assembly;</w:t>
      </w:r>
      <w:proofErr w:type="gramEnd"/>
      <w:r w:rsidRPr="0015005F">
        <w:rPr>
          <w:rFonts w:ascii="Gill Sans MT" w:hAnsi="Gill Sans MT"/>
        </w:rPr>
        <w:t xml:space="preserve"> staff model good participation alongside pupils. Ministries (e.g., readers, musicians, servers, those who prepare the space) serve prayer and liturgy and receive appropriate formation.</w:t>
      </w:r>
    </w:p>
    <w:p w14:paraId="68E41191" w14:textId="77777777" w:rsidR="0015005F" w:rsidRPr="0015005F" w:rsidRDefault="0015005F" w:rsidP="0015005F">
      <w:pPr>
        <w:pStyle w:val="Heading1"/>
        <w:rPr>
          <w:rFonts w:ascii="Gill Sans MT" w:hAnsi="Gill Sans MT"/>
        </w:rPr>
      </w:pPr>
      <w:r w:rsidRPr="0015005F">
        <w:rPr>
          <w:rFonts w:ascii="Gill Sans MT" w:hAnsi="Gill Sans MT"/>
        </w:rPr>
        <w:t>Moral and Social Development</w:t>
      </w:r>
    </w:p>
    <w:p w14:paraId="1082C75D"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The RE curriculum underpins pupils’ moral development throughout their faith journey.</w:t>
      </w:r>
    </w:p>
    <w:p w14:paraId="0426EC8B"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Resources and topics are founded on Catholic moral principles; guidance may be sought from the Diocese and Parish Priest.</w:t>
      </w:r>
    </w:p>
    <w:p w14:paraId="644D34FC"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Pupils are encouraged to become mature and responsible Christians and are </w:t>
      </w:r>
      <w:proofErr w:type="spellStart"/>
      <w:r w:rsidRPr="0015005F">
        <w:rPr>
          <w:rFonts w:ascii="Gill Sans MT" w:hAnsi="Gill Sans MT"/>
        </w:rPr>
        <w:t>recognised</w:t>
      </w:r>
      <w:proofErr w:type="spellEnd"/>
      <w:r w:rsidRPr="0015005F">
        <w:rPr>
          <w:rFonts w:ascii="Gill Sans MT" w:hAnsi="Gill Sans MT"/>
        </w:rPr>
        <w:t xml:space="preserve"> for Gospel</w:t>
      </w:r>
      <w:r w:rsidRPr="0015005F">
        <w:rPr>
          <w:rFonts w:ascii="Cambria Math" w:hAnsi="Cambria Math" w:cs="Cambria Math"/>
        </w:rPr>
        <w:t>‑</w:t>
      </w:r>
      <w:proofErr w:type="spellStart"/>
      <w:r w:rsidRPr="0015005F">
        <w:rPr>
          <w:rFonts w:ascii="Gill Sans MT" w:hAnsi="Gill Sans MT"/>
        </w:rPr>
        <w:t>centred</w:t>
      </w:r>
      <w:proofErr w:type="spellEnd"/>
      <w:r w:rsidRPr="0015005F">
        <w:rPr>
          <w:rFonts w:ascii="Gill Sans MT" w:hAnsi="Gill Sans MT"/>
        </w:rPr>
        <w:t xml:space="preserve"> attitudes and service in our weekly celebration and prayer.</w:t>
      </w:r>
    </w:p>
    <w:p w14:paraId="00F6930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Social development is woven through all curriculum areas and daily life, shaped by Catholic Social Teaching.</w:t>
      </w:r>
    </w:p>
    <w:p w14:paraId="0E720640"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We support local and global charities (e.g., CAFOD, Father Hudson’s Care, Mission Together) and other charitable initiatives.</w:t>
      </w:r>
    </w:p>
    <w:p w14:paraId="47666EE9"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Music, Art and Drama are integral to RE and enrich pupils’ learning experiences.</w:t>
      </w:r>
    </w:p>
    <w:p w14:paraId="3FB9C5B0" w14:textId="77777777" w:rsidR="0015005F" w:rsidRPr="0015005F" w:rsidRDefault="0015005F" w:rsidP="0015005F">
      <w:pPr>
        <w:pStyle w:val="Heading1"/>
        <w:rPr>
          <w:rFonts w:ascii="Gill Sans MT" w:hAnsi="Gill Sans MT"/>
        </w:rPr>
      </w:pPr>
      <w:r w:rsidRPr="0015005F">
        <w:rPr>
          <w:rFonts w:ascii="Gill Sans MT" w:hAnsi="Gill Sans MT"/>
        </w:rPr>
        <w:t>Multi</w:t>
      </w:r>
      <w:r w:rsidRPr="0015005F">
        <w:rPr>
          <w:rFonts w:ascii="Cambria Math" w:hAnsi="Cambria Math" w:cs="Cambria Math"/>
        </w:rPr>
        <w:t>‑</w:t>
      </w:r>
      <w:r w:rsidRPr="0015005F">
        <w:rPr>
          <w:rFonts w:ascii="Gill Sans MT" w:hAnsi="Gill Sans MT"/>
        </w:rPr>
        <w:t>cultural Education</w:t>
      </w:r>
    </w:p>
    <w:p w14:paraId="54E1B56C"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While handing on the Catholic faith and ethos, we teach Christian values that foster respect for all, regardless of race, creed or skin </w:t>
      </w:r>
      <w:proofErr w:type="spellStart"/>
      <w:r w:rsidRPr="0015005F">
        <w:rPr>
          <w:rFonts w:ascii="Gill Sans MT" w:hAnsi="Gill Sans MT"/>
        </w:rPr>
        <w:t>colour</w:t>
      </w:r>
      <w:proofErr w:type="spellEnd"/>
      <w:r w:rsidRPr="0015005F">
        <w:rPr>
          <w:rFonts w:ascii="Gill Sans MT" w:hAnsi="Gill Sans MT"/>
        </w:rPr>
        <w:t>.</w:t>
      </w:r>
    </w:p>
    <w:p w14:paraId="71F9CAD2"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Through planned teaching, pupils learn about other cultures and peoples and what it means to be responsible citizens in line with fundamental British Values.</w:t>
      </w:r>
    </w:p>
    <w:p w14:paraId="16E6CB49"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Across their primary years, pupils learn elements of Judaism, Hinduism, Islam and Buddhism.</w:t>
      </w:r>
    </w:p>
    <w:p w14:paraId="2F115FB3" w14:textId="77777777" w:rsidR="0015005F" w:rsidRPr="0015005F" w:rsidRDefault="0015005F" w:rsidP="0015005F">
      <w:pPr>
        <w:rPr>
          <w:rFonts w:ascii="Gill Sans MT" w:hAnsi="Gill Sans MT"/>
        </w:rPr>
      </w:pPr>
      <w:r w:rsidRPr="0015005F">
        <w:rPr>
          <w:rFonts w:ascii="Gill Sans MT" w:hAnsi="Gill Sans MT"/>
        </w:rPr>
        <w:t>In this way, pupils respect other beliefs without compromising the principles of the Catholic faith.</w:t>
      </w:r>
    </w:p>
    <w:p w14:paraId="48912800" w14:textId="77777777" w:rsidR="0015005F" w:rsidRPr="0015005F" w:rsidRDefault="0015005F" w:rsidP="0015005F">
      <w:pPr>
        <w:pStyle w:val="Heading1"/>
        <w:rPr>
          <w:rFonts w:ascii="Gill Sans MT" w:hAnsi="Gill Sans MT"/>
        </w:rPr>
      </w:pPr>
      <w:r w:rsidRPr="0015005F">
        <w:rPr>
          <w:rFonts w:ascii="Gill Sans MT" w:hAnsi="Gill Sans MT"/>
        </w:rPr>
        <w:t>Management and Organisation</w:t>
      </w:r>
    </w:p>
    <w:p w14:paraId="03B856E7" w14:textId="77777777" w:rsidR="0015005F" w:rsidRPr="0015005F" w:rsidRDefault="0015005F" w:rsidP="0015005F">
      <w:pPr>
        <w:rPr>
          <w:rFonts w:ascii="Gill Sans MT" w:hAnsi="Gill Sans MT"/>
        </w:rPr>
      </w:pPr>
      <w:r w:rsidRPr="0015005F">
        <w:rPr>
          <w:rFonts w:ascii="Gill Sans MT" w:hAnsi="Gill Sans MT"/>
        </w:rPr>
        <w:t>The subject leader has responsibility for the development of RE throughout the school.</w:t>
      </w:r>
    </w:p>
    <w:p w14:paraId="51EA99A8"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Policy writing.</w:t>
      </w:r>
    </w:p>
    <w:p w14:paraId="3015B5A6"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Planning – ensuring long</w:t>
      </w:r>
      <w:r w:rsidRPr="0015005F">
        <w:rPr>
          <w:rFonts w:ascii="Cambria Math" w:hAnsi="Cambria Math" w:cs="Cambria Math"/>
        </w:rPr>
        <w:t>‑</w:t>
      </w:r>
      <w:r w:rsidRPr="0015005F">
        <w:rPr>
          <w:rFonts w:ascii="Gill Sans MT" w:hAnsi="Gill Sans MT"/>
        </w:rPr>
        <w:t>term plans are reviewed in line with the School Development Plan (SDP).</w:t>
      </w:r>
    </w:p>
    <w:p w14:paraId="4BE65F32"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Evaluating and monitoring teaching and learning in RE.</w:t>
      </w:r>
    </w:p>
    <w:p w14:paraId="5FDEDC5A" w14:textId="2D821A3D"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 xml:space="preserve">Reporting developments to the </w:t>
      </w:r>
      <w:proofErr w:type="gramStart"/>
      <w:r>
        <w:rPr>
          <w:rFonts w:ascii="Gill Sans MT" w:hAnsi="Gill Sans MT"/>
        </w:rPr>
        <w:t>Principal</w:t>
      </w:r>
      <w:proofErr w:type="gramEnd"/>
      <w:r w:rsidRPr="0015005F">
        <w:rPr>
          <w:rFonts w:ascii="Gill Sans MT" w:hAnsi="Gill Sans MT"/>
        </w:rPr>
        <w:t xml:space="preserve"> and link governor.</w:t>
      </w:r>
    </w:p>
    <w:p w14:paraId="03B844B6"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Identifying training needs and informing staff of new developments.</w:t>
      </w:r>
    </w:p>
    <w:p w14:paraId="4F30AFB1" w14:textId="77777777" w:rsidR="0015005F" w:rsidRPr="0015005F" w:rsidRDefault="0015005F" w:rsidP="0015005F">
      <w:pPr>
        <w:pStyle w:val="ListBullet"/>
        <w:tabs>
          <w:tab w:val="num" w:pos="360"/>
        </w:tabs>
        <w:ind w:left="360" w:hanging="360"/>
        <w:rPr>
          <w:rFonts w:ascii="Gill Sans MT" w:hAnsi="Gill Sans MT"/>
        </w:rPr>
      </w:pPr>
      <w:r w:rsidRPr="0015005F">
        <w:rPr>
          <w:rFonts w:ascii="Gill Sans MT" w:hAnsi="Gill Sans MT"/>
        </w:rPr>
        <w:t>Auditing and purchasing resources following consultation with staff.</w:t>
      </w:r>
    </w:p>
    <w:p w14:paraId="19D0EE46" w14:textId="548C9D52" w:rsidR="0015005F" w:rsidRPr="0015005F" w:rsidRDefault="0015005F" w:rsidP="0015005F">
      <w:pPr>
        <w:rPr>
          <w:rFonts w:ascii="Gill Sans MT" w:hAnsi="Gill Sans MT"/>
        </w:rPr>
      </w:pPr>
      <w:r w:rsidRPr="0015005F">
        <w:rPr>
          <w:rFonts w:ascii="Gill Sans MT" w:hAnsi="Gill Sans MT"/>
        </w:rPr>
        <w:t>Class teachers plan and provide engaging learning, using agreed long</w:t>
      </w:r>
      <w:r w:rsidRPr="0015005F">
        <w:rPr>
          <w:rFonts w:ascii="Cambria Math" w:hAnsi="Cambria Math" w:cs="Cambria Math"/>
        </w:rPr>
        <w:t>‑</w:t>
      </w:r>
      <w:r w:rsidRPr="0015005F">
        <w:rPr>
          <w:rFonts w:ascii="Gill Sans MT" w:hAnsi="Gill Sans MT"/>
        </w:rPr>
        <w:t xml:space="preserve">term plans and implementing the Birmingham Diocesan Curriculum: Learning and Growing as the People of God. The Headteacher oversees implementation, monitoring and evaluation of the RE policy, teaching and learning, and staff training needs. The link governor liaises with the subject leader and the </w:t>
      </w:r>
      <w:r>
        <w:rPr>
          <w:rFonts w:ascii="Gill Sans MT" w:hAnsi="Gill Sans MT"/>
        </w:rPr>
        <w:t>Principal</w:t>
      </w:r>
      <w:r w:rsidRPr="0015005F">
        <w:rPr>
          <w:rFonts w:ascii="Gill Sans MT" w:hAnsi="Gill Sans MT"/>
        </w:rPr>
        <w:t xml:space="preserve"> reports to the governing body.</w:t>
      </w:r>
    </w:p>
    <w:p w14:paraId="7F51A627" w14:textId="77777777" w:rsidR="0015005F" w:rsidRPr="0015005F" w:rsidRDefault="0015005F" w:rsidP="0015005F">
      <w:pPr>
        <w:pStyle w:val="Heading1"/>
        <w:rPr>
          <w:rFonts w:ascii="Gill Sans MT" w:hAnsi="Gill Sans MT"/>
        </w:rPr>
      </w:pPr>
      <w:r w:rsidRPr="0015005F">
        <w:rPr>
          <w:rFonts w:ascii="Gill Sans MT" w:hAnsi="Gill Sans MT"/>
        </w:rPr>
        <w:t>Monitoring and Evaluation</w:t>
      </w:r>
    </w:p>
    <w:p w14:paraId="7A60253E" w14:textId="77777777" w:rsidR="0015005F" w:rsidRPr="0015005F" w:rsidRDefault="0015005F" w:rsidP="0015005F">
      <w:pPr>
        <w:rPr>
          <w:rFonts w:ascii="Gill Sans MT" w:hAnsi="Gill Sans MT"/>
        </w:rPr>
      </w:pPr>
      <w:r w:rsidRPr="0015005F">
        <w:rPr>
          <w:rFonts w:ascii="Gill Sans MT" w:hAnsi="Gill Sans MT"/>
        </w:rPr>
        <w:lastRenderedPageBreak/>
        <w:t>Monitoring follows the school’s schedule. The policy and curriculum planning are evaluated and revised in line with school development. The RE Lead monitors and evaluates the policy and the quality of teaching and learning and reports to the link governor.</w:t>
      </w:r>
    </w:p>
    <w:p w14:paraId="5581BE1F" w14:textId="77777777" w:rsidR="0015005F" w:rsidRPr="0015005F" w:rsidRDefault="0015005F" w:rsidP="0015005F">
      <w:pPr>
        <w:pStyle w:val="Heading1"/>
        <w:rPr>
          <w:rFonts w:ascii="Gill Sans MT" w:hAnsi="Gill Sans MT"/>
        </w:rPr>
      </w:pPr>
      <w:r w:rsidRPr="0015005F">
        <w:rPr>
          <w:rFonts w:ascii="Gill Sans MT" w:hAnsi="Gill Sans MT"/>
        </w:rPr>
        <w:t>Home–School Liaison</w:t>
      </w:r>
    </w:p>
    <w:p w14:paraId="798DA437" w14:textId="6D679C2D" w:rsidR="0015005F" w:rsidRPr="0015005F" w:rsidRDefault="0015005F" w:rsidP="0015005F">
      <w:pPr>
        <w:jc w:val="both"/>
        <w:rPr>
          <w:rFonts w:ascii="Gill Sans MT" w:hAnsi="Gill Sans MT"/>
        </w:rPr>
        <w:sectPr w:rsidR="0015005F" w:rsidRPr="0015005F" w:rsidSect="0015005F">
          <w:headerReference w:type="default" r:id="rId12"/>
          <w:pgSz w:w="11910" w:h="16840"/>
          <w:pgMar w:top="1340" w:right="1680" w:bottom="280" w:left="1680" w:header="712" w:footer="0" w:gutter="0"/>
          <w:cols w:space="720"/>
        </w:sectPr>
      </w:pPr>
      <w:r w:rsidRPr="0015005F">
        <w:rPr>
          <w:rFonts w:ascii="Gill Sans MT" w:hAnsi="Gill Sans MT"/>
        </w:rPr>
        <w:t xml:space="preserve">We value strong home–school links. RE homework or projects provide opportunities for families to engage with their child’s learning, often linked to units being studied or to sacramental and liturgical seasons. Parents may also be invited to RE lessons and to ‘Stay &amp; Read’ sessions dedicated to </w:t>
      </w:r>
      <w:proofErr w:type="spellStart"/>
      <w:r w:rsidRPr="0015005F">
        <w:rPr>
          <w:rFonts w:ascii="Gill Sans MT" w:hAnsi="Gill Sans MT"/>
        </w:rPr>
        <w:t>Scriptu</w:t>
      </w:r>
      <w:proofErr w:type="spellEnd"/>
    </w:p>
    <w:p w14:paraId="49E1C4EC" w14:textId="77777777" w:rsidR="0015005F" w:rsidRPr="0015005F" w:rsidRDefault="0015005F" w:rsidP="0015005F">
      <w:pPr>
        <w:pStyle w:val="BodyText"/>
        <w:rPr>
          <w:rFonts w:ascii="Gill Sans MT" w:hAnsi="Gill Sans MT"/>
        </w:rPr>
      </w:pPr>
    </w:p>
    <w:p w14:paraId="079C4C6B" w14:textId="77777777" w:rsidR="0015005F" w:rsidRPr="0015005F" w:rsidRDefault="0015005F" w:rsidP="009C4892">
      <w:pPr>
        <w:tabs>
          <w:tab w:val="left" w:pos="3585"/>
        </w:tabs>
        <w:rPr>
          <w:rFonts w:ascii="Gill Sans MT" w:hAnsi="Gill Sans MT" w:cs="Calibri"/>
        </w:rPr>
      </w:pPr>
    </w:p>
    <w:sectPr w:rsidR="0015005F" w:rsidRPr="0015005F" w:rsidSect="00D63539">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D66E" w14:textId="77777777" w:rsidR="00277D6F" w:rsidRDefault="00277D6F" w:rsidP="00920C64">
      <w:pPr>
        <w:spacing w:after="0" w:line="240" w:lineRule="auto"/>
      </w:pPr>
      <w:r>
        <w:separator/>
      </w:r>
    </w:p>
  </w:endnote>
  <w:endnote w:type="continuationSeparator" w:id="0">
    <w:p w14:paraId="45CF0984" w14:textId="77777777" w:rsidR="00277D6F" w:rsidRDefault="00277D6F"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7EAD" w14:textId="77777777" w:rsidR="00277D6F" w:rsidRDefault="00277D6F" w:rsidP="00920C64">
      <w:pPr>
        <w:spacing w:after="0" w:line="240" w:lineRule="auto"/>
      </w:pPr>
      <w:r>
        <w:separator/>
      </w:r>
    </w:p>
  </w:footnote>
  <w:footnote w:type="continuationSeparator" w:id="0">
    <w:p w14:paraId="6AE5FC05" w14:textId="77777777" w:rsidR="00277D6F" w:rsidRDefault="00277D6F"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5DC9" w14:textId="77777777" w:rsidR="0015005F" w:rsidRDefault="0015005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03372"/>
      <w:docPartObj>
        <w:docPartGallery w:val="Page Numbers (Top of Page)"/>
        <w:docPartUnique/>
      </w:docPartObj>
    </w:sdtPr>
    <w:sdtEndPr/>
    <w:sdtContent>
      <w:p w14:paraId="07D8C245" w14:textId="6470792F" w:rsidR="009C4892" w:rsidRDefault="009C4892">
        <w:pPr>
          <w:pStyle w:val="Header"/>
        </w:pPr>
        <w:r>
          <w:fldChar w:fldCharType="begin"/>
        </w:r>
        <w:r>
          <w:instrText>PAGE   \* MERGEFORMAT</w:instrText>
        </w:r>
        <w:r>
          <w:fldChar w:fldCharType="separate"/>
        </w:r>
        <w:r>
          <w:t>2</w:t>
        </w:r>
        <w:r>
          <w:fldChar w:fldCharType="end"/>
        </w:r>
      </w:p>
    </w:sdtContent>
  </w:sdt>
  <w:p w14:paraId="0F22D021" w14:textId="3BBE1FDA" w:rsidR="00B96489" w:rsidRPr="00B96489" w:rsidRDefault="00B96489" w:rsidP="00B9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20C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5932"/>
    <w:multiLevelType w:val="hybridMultilevel"/>
    <w:tmpl w:val="4F1E8FC6"/>
    <w:lvl w:ilvl="0" w:tplc="4404AF96">
      <w:numFmt w:val="bullet"/>
      <w:lvlText w:val=""/>
      <w:lvlJc w:val="left"/>
      <w:pPr>
        <w:ind w:left="840" w:hanging="360"/>
      </w:pPr>
      <w:rPr>
        <w:rFonts w:ascii="Symbol" w:eastAsia="Symbol" w:hAnsi="Symbol" w:cs="Symbol" w:hint="default"/>
        <w:w w:val="100"/>
        <w:sz w:val="22"/>
        <w:szCs w:val="22"/>
        <w:lang w:val="en-US" w:eastAsia="en-US" w:bidi="ar-SA"/>
      </w:rPr>
    </w:lvl>
    <w:lvl w:ilvl="1" w:tplc="A4166178">
      <w:numFmt w:val="bullet"/>
      <w:lvlText w:val="•"/>
      <w:lvlJc w:val="left"/>
      <w:pPr>
        <w:ind w:left="1610" w:hanging="360"/>
      </w:pPr>
      <w:rPr>
        <w:rFonts w:hint="default"/>
        <w:lang w:val="en-US" w:eastAsia="en-US" w:bidi="ar-SA"/>
      </w:rPr>
    </w:lvl>
    <w:lvl w:ilvl="2" w:tplc="BD40E508">
      <w:numFmt w:val="bullet"/>
      <w:lvlText w:val="•"/>
      <w:lvlJc w:val="left"/>
      <w:pPr>
        <w:ind w:left="2381" w:hanging="360"/>
      </w:pPr>
      <w:rPr>
        <w:rFonts w:hint="default"/>
        <w:lang w:val="en-US" w:eastAsia="en-US" w:bidi="ar-SA"/>
      </w:rPr>
    </w:lvl>
    <w:lvl w:ilvl="3" w:tplc="2916B164">
      <w:numFmt w:val="bullet"/>
      <w:lvlText w:val="•"/>
      <w:lvlJc w:val="left"/>
      <w:pPr>
        <w:ind w:left="3151" w:hanging="360"/>
      </w:pPr>
      <w:rPr>
        <w:rFonts w:hint="default"/>
        <w:lang w:val="en-US" w:eastAsia="en-US" w:bidi="ar-SA"/>
      </w:rPr>
    </w:lvl>
    <w:lvl w:ilvl="4" w:tplc="EDC2CE28">
      <w:numFmt w:val="bullet"/>
      <w:lvlText w:val="•"/>
      <w:lvlJc w:val="left"/>
      <w:pPr>
        <w:ind w:left="3922" w:hanging="360"/>
      </w:pPr>
      <w:rPr>
        <w:rFonts w:hint="default"/>
        <w:lang w:val="en-US" w:eastAsia="en-US" w:bidi="ar-SA"/>
      </w:rPr>
    </w:lvl>
    <w:lvl w:ilvl="5" w:tplc="93E8A5D2">
      <w:numFmt w:val="bullet"/>
      <w:lvlText w:val="•"/>
      <w:lvlJc w:val="left"/>
      <w:pPr>
        <w:ind w:left="4693" w:hanging="360"/>
      </w:pPr>
      <w:rPr>
        <w:rFonts w:hint="default"/>
        <w:lang w:val="en-US" w:eastAsia="en-US" w:bidi="ar-SA"/>
      </w:rPr>
    </w:lvl>
    <w:lvl w:ilvl="6" w:tplc="07B067D2">
      <w:numFmt w:val="bullet"/>
      <w:lvlText w:val="•"/>
      <w:lvlJc w:val="left"/>
      <w:pPr>
        <w:ind w:left="5463" w:hanging="360"/>
      </w:pPr>
      <w:rPr>
        <w:rFonts w:hint="default"/>
        <w:lang w:val="en-US" w:eastAsia="en-US" w:bidi="ar-SA"/>
      </w:rPr>
    </w:lvl>
    <w:lvl w:ilvl="7" w:tplc="3E743BE4">
      <w:numFmt w:val="bullet"/>
      <w:lvlText w:val="•"/>
      <w:lvlJc w:val="left"/>
      <w:pPr>
        <w:ind w:left="6234" w:hanging="360"/>
      </w:pPr>
      <w:rPr>
        <w:rFonts w:hint="default"/>
        <w:lang w:val="en-US" w:eastAsia="en-US" w:bidi="ar-SA"/>
      </w:rPr>
    </w:lvl>
    <w:lvl w:ilvl="8" w:tplc="22544B98">
      <w:numFmt w:val="bullet"/>
      <w:lvlText w:val="•"/>
      <w:lvlJc w:val="left"/>
      <w:pPr>
        <w:ind w:left="7005" w:hanging="360"/>
      </w:pPr>
      <w:rPr>
        <w:rFonts w:hint="default"/>
        <w:lang w:val="en-US" w:eastAsia="en-US" w:bidi="ar-SA"/>
      </w:rPr>
    </w:lvl>
  </w:abstractNum>
  <w:abstractNum w:abstractNumId="2" w15:restartNumberingAfterBreak="0">
    <w:nsid w:val="08E27DA8"/>
    <w:multiLevelType w:val="multilevel"/>
    <w:tmpl w:val="B2CC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11498"/>
    <w:multiLevelType w:val="multilevel"/>
    <w:tmpl w:val="7D6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F56F61"/>
    <w:multiLevelType w:val="hybridMultilevel"/>
    <w:tmpl w:val="61BCECBE"/>
    <w:lvl w:ilvl="0" w:tplc="D0F6141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64BD6">
      <w:start w:val="1"/>
      <w:numFmt w:val="bullet"/>
      <w:lvlText w:val="o"/>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EAE6">
      <w:start w:val="1"/>
      <w:numFmt w:val="bullet"/>
      <w:lvlText w:val="▪"/>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7858E4">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E0D92">
      <w:start w:val="1"/>
      <w:numFmt w:val="bullet"/>
      <w:lvlText w:val="o"/>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E4C66A">
      <w:start w:val="1"/>
      <w:numFmt w:val="bullet"/>
      <w:lvlText w:val="▪"/>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A6AFC">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686F0">
      <w:start w:val="1"/>
      <w:numFmt w:val="bullet"/>
      <w:lvlText w:val="o"/>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AC584">
      <w:start w:val="1"/>
      <w:numFmt w:val="bullet"/>
      <w:lvlText w:val="▪"/>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ED7CDC"/>
    <w:multiLevelType w:val="hybridMultilevel"/>
    <w:tmpl w:val="D4E0202C"/>
    <w:lvl w:ilvl="0" w:tplc="875ECC88">
      <w:start w:val="1"/>
      <w:numFmt w:val="bullet"/>
      <w:lvlText w:val="•"/>
      <w:lvlJc w:val="left"/>
      <w:pPr>
        <w:ind w:left="7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59A1284">
      <w:start w:val="1"/>
      <w:numFmt w:val="bullet"/>
      <w:lvlText w:val="o"/>
      <w:lvlJc w:val="left"/>
      <w:pPr>
        <w:ind w:left="1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E9E8DE0">
      <w:start w:val="1"/>
      <w:numFmt w:val="bullet"/>
      <w:lvlText w:val="▪"/>
      <w:lvlJc w:val="left"/>
      <w:pPr>
        <w:ind w:left="21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F0C334C">
      <w:start w:val="1"/>
      <w:numFmt w:val="bullet"/>
      <w:lvlText w:val="•"/>
      <w:lvlJc w:val="left"/>
      <w:pPr>
        <w:ind w:left="2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96F52C">
      <w:start w:val="1"/>
      <w:numFmt w:val="bullet"/>
      <w:lvlText w:val="o"/>
      <w:lvlJc w:val="left"/>
      <w:pPr>
        <w:ind w:left="35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12D5A0">
      <w:start w:val="1"/>
      <w:numFmt w:val="bullet"/>
      <w:lvlText w:val="▪"/>
      <w:lvlJc w:val="left"/>
      <w:pPr>
        <w:ind w:left="43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FF6C7D4">
      <w:start w:val="1"/>
      <w:numFmt w:val="bullet"/>
      <w:lvlText w:val="•"/>
      <w:lvlJc w:val="left"/>
      <w:pPr>
        <w:ind w:left="50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008CF12">
      <w:start w:val="1"/>
      <w:numFmt w:val="bullet"/>
      <w:lvlText w:val="o"/>
      <w:lvlJc w:val="left"/>
      <w:pPr>
        <w:ind w:left="57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4A58D4">
      <w:start w:val="1"/>
      <w:numFmt w:val="bullet"/>
      <w:lvlText w:val="▪"/>
      <w:lvlJc w:val="left"/>
      <w:pPr>
        <w:ind w:left="64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DC066B9"/>
    <w:multiLevelType w:val="hybridMultilevel"/>
    <w:tmpl w:val="3F74C05E"/>
    <w:lvl w:ilvl="0" w:tplc="7938F38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1EE8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820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E25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06D3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C9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ECC7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DA5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E6C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7" w15:restartNumberingAfterBreak="0">
    <w:nsid w:val="422C5642"/>
    <w:multiLevelType w:val="hybridMultilevel"/>
    <w:tmpl w:val="BC3AB540"/>
    <w:lvl w:ilvl="0" w:tplc="E522F95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32A4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894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826A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285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AF9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8C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48E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0FF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6167DD"/>
    <w:multiLevelType w:val="multilevel"/>
    <w:tmpl w:val="AD6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60C03"/>
    <w:multiLevelType w:val="multilevel"/>
    <w:tmpl w:val="27B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548D6"/>
    <w:multiLevelType w:val="hybridMultilevel"/>
    <w:tmpl w:val="04928DFC"/>
    <w:lvl w:ilvl="0" w:tplc="879A805A">
      <w:start w:val="2"/>
      <w:numFmt w:val="lowerLetter"/>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92BC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A5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EF3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EE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0FE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D0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812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B80F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4E1A6EAC"/>
    <w:multiLevelType w:val="multilevel"/>
    <w:tmpl w:val="F73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C345B5"/>
    <w:multiLevelType w:val="hybridMultilevel"/>
    <w:tmpl w:val="01DCA442"/>
    <w:lvl w:ilvl="0" w:tplc="E84AF212">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96EE3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8B02E">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22F9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F00DAA">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86466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475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0CDBE">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4B7B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0C09DF"/>
    <w:multiLevelType w:val="hybridMultilevel"/>
    <w:tmpl w:val="D442A4C4"/>
    <w:lvl w:ilvl="0" w:tplc="9BC69132">
      <w:start w:val="1"/>
      <w:numFmt w:val="bullet"/>
      <w:lvlText w:val="•"/>
      <w:lvlJc w:val="left"/>
      <w:pPr>
        <w:ind w:left="1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45E74E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2A50C8">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4A2392">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2A8260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643412">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DBCB25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2A6FB8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5EBBBA">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653142BD"/>
    <w:multiLevelType w:val="multilevel"/>
    <w:tmpl w:val="294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676F4C4B"/>
    <w:multiLevelType w:val="hybridMultilevel"/>
    <w:tmpl w:val="401C0792"/>
    <w:lvl w:ilvl="0" w:tplc="AB4E7F78">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4680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7EED5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36E08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222B5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272C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367C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A8EB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6C6F6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8B245D"/>
    <w:multiLevelType w:val="hybridMultilevel"/>
    <w:tmpl w:val="7DB2A738"/>
    <w:lvl w:ilvl="0" w:tplc="A72CB58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4E6D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407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2A1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B2DC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880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ED2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C49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6C3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40D60CD"/>
    <w:multiLevelType w:val="multilevel"/>
    <w:tmpl w:val="AD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868DD"/>
    <w:multiLevelType w:val="multilevel"/>
    <w:tmpl w:val="7C4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BD14C9B"/>
    <w:multiLevelType w:val="hybridMultilevel"/>
    <w:tmpl w:val="53601936"/>
    <w:lvl w:ilvl="0" w:tplc="76202B1E">
      <w:start w:val="6"/>
      <w:numFmt w:val="lowerLetter"/>
      <w:lvlText w:val="%1)"/>
      <w:lvlJc w:val="left"/>
      <w:pPr>
        <w:ind w:left="2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0F22AD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5A6B9A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64A99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FC7AD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E2336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BA048C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0C2CE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AC62F6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16cid:durableId="2069305615">
    <w:abstractNumId w:val="14"/>
  </w:num>
  <w:num w:numId="2" w16cid:durableId="1383748453">
    <w:abstractNumId w:val="23"/>
  </w:num>
  <w:num w:numId="3" w16cid:durableId="1145392619">
    <w:abstractNumId w:val="9"/>
  </w:num>
  <w:num w:numId="4" w16cid:durableId="1398164551">
    <w:abstractNumId w:val="24"/>
  </w:num>
  <w:num w:numId="5" w16cid:durableId="2088767428">
    <w:abstractNumId w:val="11"/>
  </w:num>
  <w:num w:numId="6" w16cid:durableId="1554270893">
    <w:abstractNumId w:val="4"/>
  </w:num>
  <w:num w:numId="7" w16cid:durableId="1163667782">
    <w:abstractNumId w:val="8"/>
  </w:num>
  <w:num w:numId="8" w16cid:durableId="31732865">
    <w:abstractNumId w:val="5"/>
  </w:num>
  <w:num w:numId="9" w16cid:durableId="1587111576">
    <w:abstractNumId w:val="6"/>
  </w:num>
  <w:num w:numId="10" w16cid:durableId="1981228177">
    <w:abstractNumId w:val="12"/>
  </w:num>
  <w:num w:numId="11" w16cid:durableId="445269344">
    <w:abstractNumId w:val="31"/>
  </w:num>
  <w:num w:numId="12" w16cid:durableId="1466309364">
    <w:abstractNumId w:val="15"/>
  </w:num>
  <w:num w:numId="13" w16cid:durableId="851841437">
    <w:abstractNumId w:val="28"/>
  </w:num>
  <w:num w:numId="14" w16cid:durableId="1808275272">
    <w:abstractNumId w:val="35"/>
  </w:num>
  <w:num w:numId="15" w16cid:durableId="1280066613">
    <w:abstractNumId w:val="16"/>
  </w:num>
  <w:num w:numId="16" w16cid:durableId="1799836728">
    <w:abstractNumId w:val="21"/>
  </w:num>
  <w:num w:numId="17" w16cid:durableId="2078820816">
    <w:abstractNumId w:val="29"/>
  </w:num>
  <w:num w:numId="18" w16cid:durableId="50934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304825">
    <w:abstractNumId w:val="7"/>
  </w:num>
  <w:num w:numId="20" w16cid:durableId="184489849">
    <w:abstractNumId w:val="25"/>
  </w:num>
  <w:num w:numId="21" w16cid:durableId="432671406">
    <w:abstractNumId w:val="20"/>
  </w:num>
  <w:num w:numId="22" w16cid:durableId="1678147386">
    <w:abstractNumId w:val="36"/>
  </w:num>
  <w:num w:numId="23" w16cid:durableId="626008279">
    <w:abstractNumId w:val="26"/>
  </w:num>
  <w:num w:numId="24" w16cid:durableId="1212841597">
    <w:abstractNumId w:val="10"/>
  </w:num>
  <w:num w:numId="25" w16cid:durableId="270164196">
    <w:abstractNumId w:val="17"/>
  </w:num>
  <w:num w:numId="26" w16cid:durableId="1797016994">
    <w:abstractNumId w:val="30"/>
  </w:num>
  <w:num w:numId="27" w16cid:durableId="778450322">
    <w:abstractNumId w:val="32"/>
  </w:num>
  <w:num w:numId="28" w16cid:durableId="845949113">
    <w:abstractNumId w:val="13"/>
  </w:num>
  <w:num w:numId="29" w16cid:durableId="1246961487">
    <w:abstractNumId w:val="18"/>
  </w:num>
  <w:num w:numId="30" w16cid:durableId="1358703411">
    <w:abstractNumId w:val="22"/>
  </w:num>
  <w:num w:numId="31" w16cid:durableId="816728120">
    <w:abstractNumId w:val="2"/>
  </w:num>
  <w:num w:numId="32" w16cid:durableId="1308054883">
    <w:abstractNumId w:val="19"/>
  </w:num>
  <w:num w:numId="33" w16cid:durableId="1971007256">
    <w:abstractNumId w:val="34"/>
  </w:num>
  <w:num w:numId="34" w16cid:durableId="1517233583">
    <w:abstractNumId w:val="27"/>
  </w:num>
  <w:num w:numId="35" w16cid:durableId="1819372414">
    <w:abstractNumId w:val="33"/>
  </w:num>
  <w:num w:numId="36" w16cid:durableId="476458324">
    <w:abstractNumId w:val="3"/>
  </w:num>
  <w:num w:numId="37" w16cid:durableId="2080781524">
    <w:abstractNumId w:val="1"/>
  </w:num>
  <w:num w:numId="38" w16cid:durableId="201479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45410"/>
    <w:rsid w:val="000530AC"/>
    <w:rsid w:val="00066C08"/>
    <w:rsid w:val="00094720"/>
    <w:rsid w:val="000C13DF"/>
    <w:rsid w:val="000D3034"/>
    <w:rsid w:val="00111F94"/>
    <w:rsid w:val="001133D0"/>
    <w:rsid w:val="0013210E"/>
    <w:rsid w:val="00147BEF"/>
    <w:rsid w:val="0015005F"/>
    <w:rsid w:val="00166EFC"/>
    <w:rsid w:val="00170762"/>
    <w:rsid w:val="00191853"/>
    <w:rsid w:val="0019754F"/>
    <w:rsid w:val="001A0670"/>
    <w:rsid w:val="001B4898"/>
    <w:rsid w:val="001D5967"/>
    <w:rsid w:val="00204BB9"/>
    <w:rsid w:val="00277D6F"/>
    <w:rsid w:val="002D302F"/>
    <w:rsid w:val="002D5C71"/>
    <w:rsid w:val="002E0177"/>
    <w:rsid w:val="002E33FC"/>
    <w:rsid w:val="00337083"/>
    <w:rsid w:val="0036378D"/>
    <w:rsid w:val="003B42CE"/>
    <w:rsid w:val="003B5F1A"/>
    <w:rsid w:val="003D128E"/>
    <w:rsid w:val="0041229F"/>
    <w:rsid w:val="00414010"/>
    <w:rsid w:val="00431635"/>
    <w:rsid w:val="00452808"/>
    <w:rsid w:val="0048645C"/>
    <w:rsid w:val="004E0E2A"/>
    <w:rsid w:val="004F3C56"/>
    <w:rsid w:val="00524597"/>
    <w:rsid w:val="0057488B"/>
    <w:rsid w:val="005C1361"/>
    <w:rsid w:val="005F1834"/>
    <w:rsid w:val="005F3E79"/>
    <w:rsid w:val="005F7DB4"/>
    <w:rsid w:val="00625662"/>
    <w:rsid w:val="006342CB"/>
    <w:rsid w:val="00635199"/>
    <w:rsid w:val="006406DF"/>
    <w:rsid w:val="00646433"/>
    <w:rsid w:val="00662045"/>
    <w:rsid w:val="006629DB"/>
    <w:rsid w:val="00681E3D"/>
    <w:rsid w:val="00683CAC"/>
    <w:rsid w:val="00684B52"/>
    <w:rsid w:val="006D1554"/>
    <w:rsid w:val="0071619C"/>
    <w:rsid w:val="00752AAA"/>
    <w:rsid w:val="007557A1"/>
    <w:rsid w:val="00764A28"/>
    <w:rsid w:val="007652AD"/>
    <w:rsid w:val="00780436"/>
    <w:rsid w:val="00790E73"/>
    <w:rsid w:val="00794C15"/>
    <w:rsid w:val="007A24A4"/>
    <w:rsid w:val="007D4EDC"/>
    <w:rsid w:val="00814C18"/>
    <w:rsid w:val="0089408A"/>
    <w:rsid w:val="00920C64"/>
    <w:rsid w:val="00922730"/>
    <w:rsid w:val="00931921"/>
    <w:rsid w:val="00961912"/>
    <w:rsid w:val="00971791"/>
    <w:rsid w:val="0099072C"/>
    <w:rsid w:val="009C4892"/>
    <w:rsid w:val="00A12E83"/>
    <w:rsid w:val="00A406B7"/>
    <w:rsid w:val="00A45A92"/>
    <w:rsid w:val="00A554AD"/>
    <w:rsid w:val="00A8028E"/>
    <w:rsid w:val="00A83116"/>
    <w:rsid w:val="00A96B5B"/>
    <w:rsid w:val="00A96CD0"/>
    <w:rsid w:val="00AA2E94"/>
    <w:rsid w:val="00AA3AA1"/>
    <w:rsid w:val="00AC1FA7"/>
    <w:rsid w:val="00B508ED"/>
    <w:rsid w:val="00B9146D"/>
    <w:rsid w:val="00B96489"/>
    <w:rsid w:val="00B974B8"/>
    <w:rsid w:val="00BA323D"/>
    <w:rsid w:val="00BA39B0"/>
    <w:rsid w:val="00BC14D3"/>
    <w:rsid w:val="00BD03AC"/>
    <w:rsid w:val="00C03F8B"/>
    <w:rsid w:val="00C10F8A"/>
    <w:rsid w:val="00C21F87"/>
    <w:rsid w:val="00C266C8"/>
    <w:rsid w:val="00C5069D"/>
    <w:rsid w:val="00C7487A"/>
    <w:rsid w:val="00CB0DBC"/>
    <w:rsid w:val="00D32168"/>
    <w:rsid w:val="00D32714"/>
    <w:rsid w:val="00D50FF9"/>
    <w:rsid w:val="00D63539"/>
    <w:rsid w:val="00DA16D5"/>
    <w:rsid w:val="00DA6503"/>
    <w:rsid w:val="00DB116F"/>
    <w:rsid w:val="00DB71A5"/>
    <w:rsid w:val="00DD5B8F"/>
    <w:rsid w:val="00DE7E2D"/>
    <w:rsid w:val="00E02492"/>
    <w:rsid w:val="00E10998"/>
    <w:rsid w:val="00E65D5D"/>
    <w:rsid w:val="00E727FF"/>
    <w:rsid w:val="00E73DAC"/>
    <w:rsid w:val="00E92674"/>
    <w:rsid w:val="00E94FBB"/>
    <w:rsid w:val="00EA2F47"/>
    <w:rsid w:val="00EB6901"/>
    <w:rsid w:val="00EC4544"/>
    <w:rsid w:val="00EF03F4"/>
    <w:rsid w:val="00F05742"/>
    <w:rsid w:val="00F07350"/>
    <w:rsid w:val="00F104D3"/>
    <w:rsid w:val="00F11FD1"/>
    <w:rsid w:val="00F367EC"/>
    <w:rsid w:val="00F4290A"/>
    <w:rsid w:val="00F45303"/>
    <w:rsid w:val="00F8101C"/>
    <w:rsid w:val="00F86F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unhideWhenUsed/>
    <w:qFormat/>
    <w:rsid w:val="009C48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4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rsid w:val="009C48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489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15005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15005F"/>
    <w:rPr>
      <w:rFonts w:ascii="Arial MT" w:eastAsia="Arial MT" w:hAnsi="Arial MT" w:cs="Arial MT"/>
      <w:lang w:val="en-US"/>
    </w:rPr>
  </w:style>
  <w:style w:type="paragraph" w:styleId="Title">
    <w:name w:val="Title"/>
    <w:basedOn w:val="Normal"/>
    <w:link w:val="TitleChar"/>
    <w:uiPriority w:val="10"/>
    <w:qFormat/>
    <w:rsid w:val="0015005F"/>
    <w:pPr>
      <w:widowControl w:val="0"/>
      <w:autoSpaceDE w:val="0"/>
      <w:autoSpaceDN w:val="0"/>
      <w:spacing w:before="59" w:after="0" w:line="240" w:lineRule="auto"/>
      <w:ind w:left="960" w:right="962" w:firstLine="4"/>
      <w:jc w:val="center"/>
    </w:pPr>
    <w:rPr>
      <w:rFonts w:ascii="Times New Roman" w:eastAsia="Times New Roman" w:hAnsi="Times New Roman" w:cs="Times New Roman"/>
      <w:b/>
      <w:bCs/>
      <w:sz w:val="44"/>
      <w:szCs w:val="44"/>
      <w:lang w:val="en-US"/>
    </w:rPr>
  </w:style>
  <w:style w:type="character" w:customStyle="1" w:styleId="TitleChar">
    <w:name w:val="Title Char"/>
    <w:basedOn w:val="DefaultParagraphFont"/>
    <w:link w:val="Title"/>
    <w:uiPriority w:val="10"/>
    <w:rsid w:val="0015005F"/>
    <w:rPr>
      <w:rFonts w:ascii="Times New Roman" w:eastAsia="Times New Roman" w:hAnsi="Times New Roman" w:cs="Times New Roman"/>
      <w:b/>
      <w:bCs/>
      <w:sz w:val="44"/>
      <w:szCs w:val="44"/>
      <w:lang w:val="en-US"/>
    </w:rPr>
  </w:style>
  <w:style w:type="paragraph" w:customStyle="1" w:styleId="TableParagraph">
    <w:name w:val="Table Paragraph"/>
    <w:basedOn w:val="Normal"/>
    <w:uiPriority w:val="1"/>
    <w:qFormat/>
    <w:rsid w:val="0015005F"/>
    <w:pPr>
      <w:widowControl w:val="0"/>
      <w:autoSpaceDE w:val="0"/>
      <w:autoSpaceDN w:val="0"/>
      <w:spacing w:after="0" w:line="240" w:lineRule="auto"/>
    </w:pPr>
    <w:rPr>
      <w:rFonts w:ascii="Arial MT" w:eastAsia="Arial MT" w:hAnsi="Arial MT" w:cs="Arial MT"/>
      <w:lang w:val="en-US"/>
    </w:rPr>
  </w:style>
  <w:style w:type="paragraph" w:customStyle="1" w:styleId="paragraph">
    <w:name w:val="paragraph"/>
    <w:basedOn w:val="Normal"/>
    <w:rsid w:val="001500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05F"/>
  </w:style>
  <w:style w:type="character" w:customStyle="1" w:styleId="eop">
    <w:name w:val="eop"/>
    <w:basedOn w:val="DefaultParagraphFont"/>
    <w:rsid w:val="0015005F"/>
  </w:style>
  <w:style w:type="paragraph" w:styleId="ListBullet">
    <w:name w:val="List Bullet"/>
    <w:basedOn w:val="Normal"/>
    <w:uiPriority w:val="99"/>
    <w:unhideWhenUsed/>
    <w:rsid w:val="0015005F"/>
    <w:pPr>
      <w:numPr>
        <w:numId w:val="38"/>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2" ma:contentTypeDescription="Create a new document." ma:contentTypeScope="" ma:versionID="0862136250ee26b21b25452f4e953bf5">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7cc45be06f23461236f7a6b122a19e26"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Props1.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2.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3.xml><?xml version="1.0" encoding="utf-8"?>
<ds:datastoreItem xmlns:ds="http://schemas.openxmlformats.org/officeDocument/2006/customXml" ds:itemID="{62E7307D-6141-4205-87DA-45A80110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256457a1-f471-4f29-8f61-4bb21bf5e7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2</cp:revision>
  <cp:lastPrinted>2025-09-18T12:50:00Z</cp:lastPrinted>
  <dcterms:created xsi:type="dcterms:W3CDTF">2025-10-17T09:05:00Z</dcterms:created>
  <dcterms:modified xsi:type="dcterms:W3CDTF">2025-10-17T09:05:00Z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